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t>开通“</w:t>
      </w:r>
      <w:r>
        <w:rPr>
          <w:b/>
          <w:bCs/>
        </w:rPr>
        <w:t>政眼通</w:t>
      </w:r>
      <w:r>
        <w:t>”政策大数据分析服务系统试用</w:t>
      </w:r>
      <w:r>
        <w:rPr>
          <w:rFonts w:hint="eastAsia"/>
        </w:rPr>
        <w:t>说明（IP版）</w:t>
      </w:r>
    </w:p>
    <w:p/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为进一步加强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贵校政策研究和分析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工作，为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贵校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专家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、学者、师生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提供数据支持服务，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现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开通“政眼通”政策大数据分析服务系统试用（以下简称“政眼通”）。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一、产品特点介绍</w:t>
      </w:r>
    </w:p>
    <w:p>
      <w:pPr>
        <w:widowControl/>
        <w:shd w:val="clear" w:color="auto" w:fill="FFFFFF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 </w:t>
      </w:r>
    </w:p>
    <w:p>
      <w:pPr>
        <w:widowControl/>
        <w:shd w:val="clear" w:color="auto" w:fill="FFFFFF"/>
        <w:jc w:val="center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fldChar w:fldCharType="begin"/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instrText xml:space="preserve"> INCLUDEPICTURE "https://www2.hnswdx.gov.cn/files/upload/image/20210831/6376600710115738189149973.jpg" \* MERGEFORMATINET </w:instrTex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fldChar w:fldCharType="separate"/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drawing>
          <wp:inline distT="0" distB="0" distL="0" distR="0">
            <wp:extent cx="4970780" cy="2365375"/>
            <wp:effectExtent l="0" t="0" r="0" b="0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2" cy="237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fldChar w:fldCharType="end"/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“政眼通”主要功能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“政眼通”政策大数据分析服务系统，具有如下功能：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1. 收录从中央、国务院、各部委到省、自治区、直辖市，省会城市和主要城市政府公布的政策，总量约150万条；收录政策涵盖政务工作50多个业务领域，通过业务关键词锚定相关政策以及全国政务动态；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2. 具有丰富的检索维度，能够快速定位所需政策，提高获取信息效率；一个具体政策，可集成显示其基本信息、相关政策、相关解读、政策动态、政策穿透、推荐分析报告等；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3. 能够清晰查阅国家重大战略、本省重大战略的政策专题，汇聚各级部门政策及各类专家观点；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4. 打开一个政策，查清所有关联；输入一个政策主题，10秒钟自动生成研究分析报告，涵盖各级政策汇总、相关主题分析、研究课题立项情况等信息，帮助用户快速了解主题政策内容，从宏观政策到落实情况，一穿到底，路径清晰可见，各地政策制定情况，一目了然；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5. 根据某一个研究主题，能够为研究人员自动生成历年的研究发展态势，包括期刊文献、研究学者、最新研究热点、研究主题聚类、研究相关网络等，纵览研究脉络；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6. 系统可便捷查询国家社科基金历年立项信息及发表成果；可将最新的领导人讲话、各类专家观点一键索引；智能写作工具通过AI技术可以为研究报告写作提供素材。</w:t>
      </w:r>
    </w:p>
    <w:p>
      <w:pPr>
        <w:widowControl/>
        <w:shd w:val="clear" w:color="auto" w:fill="FFFFFF"/>
        <w:ind w:firstLine="210" w:firstLineChars="10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二、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系统试用方法</w:t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首次登录需要在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贵校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办公网络环境中，使用电脑浏览器（推荐360浏览器）登录 www.zyt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data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.com ，点击智库版进入登录页面。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fldChar w:fldCharType="begin"/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instrText xml:space="preserve"> INCLUDEPICTURE "https://www2.hnswdx.gov.cn/files/upload/image/20210831/6376600711333119035203482.png" \* MERGEFORMATINET </w:instrTex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fldChar w:fldCharType="separate"/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drawing>
          <wp:inline distT="0" distB="0" distL="0" distR="0">
            <wp:extent cx="5270500" cy="2558415"/>
            <wp:effectExtent l="0" t="0" r="0" b="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fldChar w:fldCharType="end"/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输入手机号和验证码即可登录使用。除首次登陆需要在</w:t>
      </w:r>
      <w:r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  <w:t>贵校</w:t>
      </w: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网络内，之后登陆将不受地理位置限制，全国都可以使用（仍然是手机号+验证码）。</w:t>
      </w:r>
    </w:p>
    <w:p>
      <w:pPr>
        <w:widowControl/>
        <w:shd w:val="clear" w:color="auto" w:fill="FFFFFF"/>
        <w:jc w:val="center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color w:val="000000"/>
          <w:kern w:val="0"/>
          <w:sz w:val="21"/>
          <w:szCs w:val="21"/>
        </w:rPr>
        <w:t> </w:t>
      </w:r>
    </w:p>
    <w:p>
      <w:r>
        <w:drawing>
          <wp:inline distT="0" distB="0" distL="0" distR="0">
            <wp:extent cx="5270500" cy="2927985"/>
            <wp:effectExtent l="0" t="0" r="0" b="5715"/>
            <wp:docPr id="4" name="图片 4" descr="山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山上的风景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color w:val="000000"/>
          <w:kern w:val="0"/>
          <w:sz w:val="21"/>
          <w:szCs w:val="21"/>
          <w:lang w:eastAsia="en-US"/>
        </w:rPr>
      </w:pPr>
    </w:p>
    <w:p>
      <w:pPr>
        <w:widowControl/>
        <w:shd w:val="clear" w:color="auto" w:fill="FFFFFF"/>
        <w:ind w:firstLine="480"/>
        <w:jc w:val="left"/>
        <w:rPr>
          <w:rFonts w:hint="eastAsia" w:ascii="Adobe ���� Std R" w:hAnsi="Adobe ���� Std R" w:eastAsia="宋体" w:cs="宋体"/>
          <w:b/>
          <w:bCs/>
          <w:color w:val="000000"/>
          <w:kern w:val="0"/>
          <w:sz w:val="21"/>
          <w:szCs w:val="21"/>
        </w:rPr>
      </w:pPr>
      <w:r>
        <w:rPr>
          <w:rFonts w:ascii="Adobe ���� Std R" w:hAnsi="Adobe ���� Std R" w:eastAsia="宋体" w:cs="宋体"/>
          <w:b/>
          <w:bCs/>
          <w:color w:val="000000"/>
          <w:kern w:val="0"/>
          <w:sz w:val="21"/>
          <w:szCs w:val="21"/>
        </w:rPr>
        <w:t xml:space="preserve">*如果登录、试用过程中出现问题，可以联系 </w:t>
      </w:r>
      <w:r>
        <w:rPr>
          <w:rFonts w:hint="eastAsia" w:ascii="Adobe ���� Std R" w:hAnsi="Adobe ���� Std R" w:eastAsia="宋体" w:cs="宋体"/>
          <w:b/>
          <w:bCs/>
          <w:color w:val="000000"/>
          <w:kern w:val="0"/>
          <w:sz w:val="21"/>
          <w:szCs w:val="21"/>
        </w:rPr>
        <w:t xml:space="preserve"> 010-65753268</w:t>
      </w:r>
      <w:r>
        <w:rPr>
          <w:rFonts w:ascii="Adobe ���� Std R" w:hAnsi="Adobe ���� Std R" w:eastAsia="宋体" w:cs="宋体"/>
          <w:b/>
          <w:bCs/>
          <w:color w:val="000000"/>
          <w:kern w:val="0"/>
          <w:sz w:val="21"/>
          <w:szCs w:val="21"/>
        </w:rPr>
        <w:t xml:space="preserve"> 或微信</w:t>
      </w:r>
      <w:r>
        <w:rPr>
          <w:rFonts w:hint="eastAsia" w:ascii="Adobe ���� Std R" w:hAnsi="Adobe ���� Std R" w:eastAsia="宋体" w:cs="宋体"/>
          <w:b/>
          <w:bCs/>
          <w:color w:val="000000"/>
          <w:kern w:val="0"/>
          <w:sz w:val="21"/>
          <w:szCs w:val="21"/>
        </w:rPr>
        <w:t xml:space="preserve"> </w:t>
      </w:r>
      <w:r>
        <w:rPr>
          <w:rFonts w:ascii="Adobe ���� Std R" w:hAnsi="Adobe ���� Std R" w:eastAsia="宋体" w:cs="宋体"/>
          <w:b/>
          <w:bCs/>
          <w:color w:val="000000"/>
          <w:kern w:val="0"/>
          <w:sz w:val="21"/>
          <w:szCs w:val="21"/>
        </w:rPr>
        <w:t>zytdata。</w:t>
      </w:r>
    </w:p>
    <w:p/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���� Std R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480" w:lineRule="auto"/>
      <w:jc w:val="right"/>
      <w:rPr>
        <w:b/>
        <w:bCs/>
        <w:i/>
        <w:iCs/>
        <w:color w:val="404040" w:themeColor="text1" w:themeTint="BF"/>
        <w:szCs w:val="18"/>
        <w:u w:val="single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/>
        <w:b/>
        <w:bCs/>
        <w:i/>
        <w:iCs/>
        <w:color w:val="404040" w:themeColor="text1" w:themeTint="BF"/>
        <w:szCs w:val="18"/>
        <w:u w:val="single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中知知识互联（北京）科技有限公司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D3"/>
    <w:rsid w:val="00030CC8"/>
    <w:rsid w:val="00041B39"/>
    <w:rsid w:val="000633C5"/>
    <w:rsid w:val="0007700C"/>
    <w:rsid w:val="0009259F"/>
    <w:rsid w:val="000C67FA"/>
    <w:rsid w:val="000E69C7"/>
    <w:rsid w:val="00114355"/>
    <w:rsid w:val="001B1C26"/>
    <w:rsid w:val="001E5045"/>
    <w:rsid w:val="0021167F"/>
    <w:rsid w:val="00223948"/>
    <w:rsid w:val="00237A4C"/>
    <w:rsid w:val="002B0BA1"/>
    <w:rsid w:val="002B2BB3"/>
    <w:rsid w:val="00330954"/>
    <w:rsid w:val="003C53D6"/>
    <w:rsid w:val="003E1A45"/>
    <w:rsid w:val="004051D3"/>
    <w:rsid w:val="004243A2"/>
    <w:rsid w:val="0044667E"/>
    <w:rsid w:val="0045331D"/>
    <w:rsid w:val="004A2449"/>
    <w:rsid w:val="004D6C57"/>
    <w:rsid w:val="004E6429"/>
    <w:rsid w:val="00505C1F"/>
    <w:rsid w:val="00507661"/>
    <w:rsid w:val="005116D4"/>
    <w:rsid w:val="00582949"/>
    <w:rsid w:val="005A0392"/>
    <w:rsid w:val="005C29E8"/>
    <w:rsid w:val="005E38FB"/>
    <w:rsid w:val="005F06F6"/>
    <w:rsid w:val="0062723A"/>
    <w:rsid w:val="00636342"/>
    <w:rsid w:val="00641DE5"/>
    <w:rsid w:val="00692DF7"/>
    <w:rsid w:val="006D4F78"/>
    <w:rsid w:val="006D5433"/>
    <w:rsid w:val="006F561E"/>
    <w:rsid w:val="0073738F"/>
    <w:rsid w:val="00755884"/>
    <w:rsid w:val="00775832"/>
    <w:rsid w:val="007F2958"/>
    <w:rsid w:val="00892C93"/>
    <w:rsid w:val="008B33FB"/>
    <w:rsid w:val="008D15DF"/>
    <w:rsid w:val="008F23A3"/>
    <w:rsid w:val="0095538D"/>
    <w:rsid w:val="00965775"/>
    <w:rsid w:val="00992A1E"/>
    <w:rsid w:val="009D39A5"/>
    <w:rsid w:val="009E2B23"/>
    <w:rsid w:val="009E7B69"/>
    <w:rsid w:val="00A12507"/>
    <w:rsid w:val="00A15702"/>
    <w:rsid w:val="00A421D7"/>
    <w:rsid w:val="00AC14BB"/>
    <w:rsid w:val="00AD4B11"/>
    <w:rsid w:val="00B071D8"/>
    <w:rsid w:val="00B15225"/>
    <w:rsid w:val="00B16C34"/>
    <w:rsid w:val="00B37A96"/>
    <w:rsid w:val="00B76B89"/>
    <w:rsid w:val="00B83672"/>
    <w:rsid w:val="00BB61D6"/>
    <w:rsid w:val="00BF566F"/>
    <w:rsid w:val="00C027CB"/>
    <w:rsid w:val="00C76EE4"/>
    <w:rsid w:val="00D23743"/>
    <w:rsid w:val="00D25B00"/>
    <w:rsid w:val="00D6376C"/>
    <w:rsid w:val="00D94D19"/>
    <w:rsid w:val="00EA0723"/>
    <w:rsid w:val="00ED09C8"/>
    <w:rsid w:val="00F965E7"/>
    <w:rsid w:val="00FE23D3"/>
    <w:rsid w:val="023A6C8B"/>
    <w:rsid w:val="06DB23CB"/>
    <w:rsid w:val="08675D79"/>
    <w:rsid w:val="09067F3A"/>
    <w:rsid w:val="09A03D3C"/>
    <w:rsid w:val="0E2B4F45"/>
    <w:rsid w:val="14A702AC"/>
    <w:rsid w:val="16E17FB2"/>
    <w:rsid w:val="25BD47BE"/>
    <w:rsid w:val="27F36F44"/>
    <w:rsid w:val="2D0D1AA3"/>
    <w:rsid w:val="37E44AD5"/>
    <w:rsid w:val="4C891937"/>
    <w:rsid w:val="4DF86989"/>
    <w:rsid w:val="518371A0"/>
    <w:rsid w:val="58E41101"/>
    <w:rsid w:val="59CD7A3B"/>
    <w:rsid w:val="682B042E"/>
    <w:rsid w:val="685C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760</Words>
  <Characters>805</Characters>
  <Lines>7</Lines>
  <Paragraphs>2</Paragraphs>
  <TotalTime>9</TotalTime>
  <ScaleCrop>false</ScaleCrop>
  <LinksUpToDate>false</LinksUpToDate>
  <CharactersWithSpaces>819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2021-10-20T02:16:00Z</dcterms:created>
  <dc:creator>李 海量</dc:creator>
  <cp:lastModifiedBy>翔翔的电脑</cp:lastModifiedBy>
  <dcterms:modified xsi:type="dcterms:W3CDTF">2022-03-04T01:24:30Z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