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AA3" w:rsidRDefault="00710AA3">
      <w:pPr>
        <w:ind w:firstLineChars="0" w:firstLine="0"/>
      </w:pPr>
      <w:bookmarkStart w:id="0" w:name="_Toc517785460"/>
      <w:bookmarkStart w:id="1" w:name="_Toc517713548"/>
      <w:bookmarkStart w:id="2" w:name="_Toc517713416"/>
    </w:p>
    <w:p w:rsidR="00710AA3" w:rsidRDefault="00E24E3A" w:rsidP="00AC2989">
      <w:pPr>
        <w:pStyle w:val="1"/>
        <w:spacing w:before="156" w:after="156"/>
      </w:pPr>
      <w:bookmarkStart w:id="3" w:name="_Toc25703"/>
      <w:r>
        <w:rPr>
          <w:rFonts w:hint="eastAsia"/>
        </w:rPr>
        <w:t>阿</w:t>
      </w:r>
      <w:r>
        <w:t>法购平台用户使用手册</w:t>
      </w:r>
      <w:bookmarkEnd w:id="0"/>
      <w:bookmarkEnd w:id="1"/>
      <w:bookmarkEnd w:id="2"/>
      <w:r>
        <w:rPr>
          <w:rFonts w:hint="eastAsia"/>
        </w:rPr>
        <w:t>目录</w:t>
      </w:r>
      <w:bookmarkEnd w:id="3"/>
    </w:p>
    <w:p w:rsidR="00710AA3" w:rsidRDefault="00710AA3" w:rsidP="00AC2989">
      <w:pPr>
        <w:pStyle w:val="11"/>
        <w:tabs>
          <w:tab w:val="right" w:leader="dot" w:pos="8306"/>
        </w:tabs>
        <w:ind w:firstLine="480"/>
      </w:pPr>
      <w:r>
        <w:rPr>
          <w:rFonts w:hint="eastAsia"/>
        </w:rPr>
        <w:fldChar w:fldCharType="begin"/>
      </w:r>
      <w:r w:rsidR="00E24E3A">
        <w:rPr>
          <w:rFonts w:hint="eastAsia"/>
        </w:rPr>
        <w:instrText xml:space="preserve">TOC \o "1-3" \h \u </w:instrText>
      </w:r>
      <w:r>
        <w:rPr>
          <w:rFonts w:hint="eastAsia"/>
        </w:rPr>
        <w:fldChar w:fldCharType="separate"/>
      </w:r>
      <w:hyperlink w:anchor="_Toc25703" w:history="1">
        <w:r w:rsidR="00E24E3A">
          <w:rPr>
            <w:rFonts w:hint="eastAsia"/>
          </w:rPr>
          <w:t>阿</w:t>
        </w:r>
        <w:r w:rsidR="00E24E3A">
          <w:t>法购平台用户使用手册</w:t>
        </w:r>
        <w:r w:rsidR="00E24E3A">
          <w:rPr>
            <w:rFonts w:hint="eastAsia"/>
          </w:rPr>
          <w:t>目录</w:t>
        </w:r>
        <w:r w:rsidR="00E24E3A">
          <w:tab/>
        </w:r>
        <w:r>
          <w:fldChar w:fldCharType="begin"/>
        </w:r>
        <w:r w:rsidR="00E24E3A">
          <w:instrText xml:space="preserve"> PAGEREF _Toc25703 \h </w:instrText>
        </w:r>
        <w:r>
          <w:fldChar w:fldCharType="separate"/>
        </w:r>
        <w:r w:rsidR="00E24E3A">
          <w:t>1</w:t>
        </w:r>
        <w:r>
          <w:fldChar w:fldCharType="end"/>
        </w:r>
      </w:hyperlink>
    </w:p>
    <w:p w:rsidR="00710AA3" w:rsidRDefault="00FD4A46" w:rsidP="00AC2989">
      <w:pPr>
        <w:pStyle w:val="11"/>
        <w:tabs>
          <w:tab w:val="right" w:leader="dot" w:pos="8306"/>
        </w:tabs>
        <w:ind w:firstLine="480"/>
      </w:pPr>
      <w:hyperlink w:anchor="_Toc28904" w:history="1">
        <w:r w:rsidR="00E24E3A">
          <w:rPr>
            <w:rFonts w:hint="eastAsia"/>
          </w:rPr>
          <w:t>一、</w:t>
        </w:r>
        <w:r w:rsidR="00E24E3A">
          <w:t>概述</w:t>
        </w:r>
        <w:r w:rsidR="00E24E3A">
          <w:tab/>
        </w:r>
        <w:r w:rsidR="00710AA3">
          <w:fldChar w:fldCharType="begin"/>
        </w:r>
        <w:r w:rsidR="00E24E3A">
          <w:instrText xml:space="preserve"> PAGEREF _Toc28904 \h </w:instrText>
        </w:r>
        <w:r w:rsidR="00710AA3">
          <w:fldChar w:fldCharType="separate"/>
        </w:r>
        <w:r w:rsidR="00E24E3A">
          <w:t>2</w:t>
        </w:r>
        <w:r w:rsidR="00710AA3">
          <w:fldChar w:fldCharType="end"/>
        </w:r>
      </w:hyperlink>
    </w:p>
    <w:p w:rsidR="00710AA3" w:rsidRDefault="00FD4A46" w:rsidP="00AC2989">
      <w:pPr>
        <w:pStyle w:val="11"/>
        <w:tabs>
          <w:tab w:val="right" w:leader="dot" w:pos="8306"/>
        </w:tabs>
        <w:ind w:firstLine="480"/>
      </w:pPr>
      <w:hyperlink w:anchor="_Toc2935" w:history="1">
        <w:r w:rsidR="00E24E3A">
          <w:t>二、功能介绍</w:t>
        </w:r>
        <w:r w:rsidR="00E24E3A">
          <w:tab/>
        </w:r>
        <w:r w:rsidR="00710AA3">
          <w:fldChar w:fldCharType="begin"/>
        </w:r>
        <w:r w:rsidR="00E24E3A">
          <w:instrText xml:space="preserve"> PAGEREF _Toc2935 \h </w:instrText>
        </w:r>
        <w:r w:rsidR="00710AA3">
          <w:fldChar w:fldCharType="separate"/>
        </w:r>
        <w:r w:rsidR="00E24E3A">
          <w:t>2</w:t>
        </w:r>
        <w:r w:rsidR="00710AA3">
          <w:fldChar w:fldCharType="end"/>
        </w:r>
      </w:hyperlink>
    </w:p>
    <w:p w:rsidR="00710AA3" w:rsidRDefault="00FD4A46" w:rsidP="00AC2989">
      <w:pPr>
        <w:pStyle w:val="21"/>
        <w:tabs>
          <w:tab w:val="right" w:leader="dot" w:pos="8306"/>
        </w:tabs>
        <w:ind w:left="480" w:firstLine="480"/>
      </w:pPr>
      <w:hyperlink w:anchor="_Toc32705" w:history="1">
        <w:r w:rsidR="00E24E3A">
          <w:t>1</w:t>
        </w:r>
        <w:r w:rsidR="00E24E3A">
          <w:t>、</w:t>
        </w:r>
        <w:r w:rsidR="00E24E3A">
          <w:t xml:space="preserve"> </w:t>
        </w:r>
        <w:r w:rsidR="00E24E3A">
          <w:t>系统访问</w:t>
        </w:r>
        <w:r w:rsidR="00E24E3A">
          <w:tab/>
        </w:r>
        <w:r w:rsidR="00710AA3">
          <w:fldChar w:fldCharType="begin"/>
        </w:r>
        <w:r w:rsidR="00E24E3A">
          <w:instrText xml:space="preserve"> PAGEREF _Toc32705 \h </w:instrText>
        </w:r>
        <w:r w:rsidR="00710AA3">
          <w:fldChar w:fldCharType="separate"/>
        </w:r>
        <w:r w:rsidR="00E24E3A">
          <w:t>2</w:t>
        </w:r>
        <w:r w:rsidR="00710AA3">
          <w:fldChar w:fldCharType="end"/>
        </w:r>
      </w:hyperlink>
    </w:p>
    <w:p w:rsidR="00710AA3" w:rsidRDefault="00FD4A46" w:rsidP="00AC2989">
      <w:pPr>
        <w:pStyle w:val="21"/>
        <w:tabs>
          <w:tab w:val="right" w:leader="dot" w:pos="8306"/>
        </w:tabs>
        <w:ind w:left="480" w:firstLine="480"/>
      </w:pPr>
      <w:hyperlink w:anchor="_Toc2674" w:history="1">
        <w:r w:rsidR="00E24E3A">
          <w:t>2</w:t>
        </w:r>
        <w:r w:rsidR="00E24E3A">
          <w:t>、</w:t>
        </w:r>
        <w:r w:rsidR="00E24E3A">
          <w:t xml:space="preserve"> </w:t>
        </w:r>
        <w:r w:rsidR="00E24E3A">
          <w:t>用户登录</w:t>
        </w:r>
        <w:r w:rsidR="00E24E3A">
          <w:tab/>
        </w:r>
        <w:r w:rsidR="00710AA3">
          <w:fldChar w:fldCharType="begin"/>
        </w:r>
        <w:r w:rsidR="00E24E3A">
          <w:instrText xml:space="preserve"> PAGEREF _Toc2674 \h </w:instrText>
        </w:r>
        <w:r w:rsidR="00710AA3">
          <w:fldChar w:fldCharType="separate"/>
        </w:r>
        <w:r w:rsidR="00E24E3A">
          <w:t>3</w:t>
        </w:r>
        <w:r w:rsidR="00710AA3">
          <w:fldChar w:fldCharType="end"/>
        </w:r>
      </w:hyperlink>
    </w:p>
    <w:p w:rsidR="00710AA3" w:rsidRDefault="00FD4A46" w:rsidP="00AC2989">
      <w:pPr>
        <w:pStyle w:val="21"/>
        <w:tabs>
          <w:tab w:val="right" w:leader="dot" w:pos="8306"/>
        </w:tabs>
        <w:ind w:left="480" w:firstLine="480"/>
      </w:pPr>
      <w:hyperlink w:anchor="_Toc22884" w:history="1">
        <w:r w:rsidR="00E24E3A">
          <w:rPr>
            <w:rFonts w:ascii="宋体" w:eastAsia="宋体" w:hAnsi="宋体" w:cs="Arial" w:hint="eastAsia"/>
            <w:szCs w:val="32"/>
          </w:rPr>
          <w:t>3、</w:t>
        </w:r>
        <w:r w:rsidR="00E24E3A">
          <w:rPr>
            <w:rFonts w:ascii="宋体" w:eastAsia="宋体" w:hAnsi="宋体" w:cs="Arial"/>
            <w:szCs w:val="32"/>
          </w:rPr>
          <w:t>个人中心</w:t>
        </w:r>
        <w:r w:rsidR="00E24E3A">
          <w:rPr>
            <w:rFonts w:ascii="宋体" w:eastAsia="宋体" w:hAnsi="宋体" w:cs="Arial" w:hint="eastAsia"/>
            <w:szCs w:val="32"/>
          </w:rPr>
          <w:t>（参数设置）</w:t>
        </w:r>
        <w:r w:rsidR="00E24E3A">
          <w:tab/>
        </w:r>
        <w:r w:rsidR="00710AA3">
          <w:fldChar w:fldCharType="begin"/>
        </w:r>
        <w:r w:rsidR="00E24E3A">
          <w:instrText xml:space="preserve"> PAGEREF _Toc22884 \h </w:instrText>
        </w:r>
        <w:r w:rsidR="00710AA3">
          <w:fldChar w:fldCharType="separate"/>
        </w:r>
        <w:r w:rsidR="00E24E3A">
          <w:t>4</w:t>
        </w:r>
        <w:r w:rsidR="00710AA3">
          <w:fldChar w:fldCharType="end"/>
        </w:r>
      </w:hyperlink>
    </w:p>
    <w:p w:rsidR="00710AA3" w:rsidRDefault="00FD4A46" w:rsidP="00AC2989">
      <w:pPr>
        <w:pStyle w:val="31"/>
        <w:tabs>
          <w:tab w:val="right" w:leader="dot" w:pos="8306"/>
        </w:tabs>
        <w:ind w:left="960" w:firstLine="480"/>
      </w:pPr>
      <w:hyperlink w:anchor="_Toc28266" w:history="1">
        <w:r w:rsidR="00E24E3A">
          <w:rPr>
            <w:rFonts w:hint="eastAsia"/>
            <w:bCs/>
          </w:rPr>
          <w:t>3.1</w:t>
        </w:r>
        <w:r w:rsidR="00E24E3A">
          <w:rPr>
            <w:rFonts w:hint="eastAsia"/>
            <w:bCs/>
          </w:rPr>
          <w:t>、采书设置</w:t>
        </w:r>
        <w:r w:rsidR="00E24E3A">
          <w:tab/>
        </w:r>
        <w:r w:rsidR="00710AA3">
          <w:fldChar w:fldCharType="begin"/>
        </w:r>
        <w:r w:rsidR="00E24E3A">
          <w:instrText xml:space="preserve"> PAGEREF _Toc28266 \h </w:instrText>
        </w:r>
        <w:r w:rsidR="00710AA3">
          <w:fldChar w:fldCharType="separate"/>
        </w:r>
        <w:r w:rsidR="00E24E3A">
          <w:t>4</w:t>
        </w:r>
        <w:r w:rsidR="00710AA3">
          <w:fldChar w:fldCharType="end"/>
        </w:r>
      </w:hyperlink>
    </w:p>
    <w:p w:rsidR="00710AA3" w:rsidRDefault="00FD4A46" w:rsidP="00AC2989">
      <w:pPr>
        <w:pStyle w:val="31"/>
        <w:tabs>
          <w:tab w:val="right" w:leader="dot" w:pos="8306"/>
        </w:tabs>
        <w:ind w:left="960" w:firstLine="480"/>
      </w:pPr>
      <w:hyperlink w:anchor="_Toc31991" w:history="1">
        <w:r w:rsidR="00E24E3A">
          <w:rPr>
            <w:rFonts w:hint="eastAsia"/>
            <w:bCs/>
          </w:rPr>
          <w:t>3.2</w:t>
        </w:r>
        <w:r w:rsidR="00E24E3A">
          <w:rPr>
            <w:rFonts w:hint="eastAsia"/>
            <w:bCs/>
          </w:rPr>
          <w:t>、</w:t>
        </w:r>
        <w:r w:rsidR="00E24E3A">
          <w:rPr>
            <w:bCs/>
          </w:rPr>
          <w:t>采访员管理</w:t>
        </w:r>
        <w:r w:rsidR="00E24E3A">
          <w:tab/>
        </w:r>
        <w:r w:rsidR="00710AA3">
          <w:fldChar w:fldCharType="begin"/>
        </w:r>
        <w:r w:rsidR="00E24E3A">
          <w:instrText xml:space="preserve"> PAGEREF _Toc31991 \h </w:instrText>
        </w:r>
        <w:r w:rsidR="00710AA3">
          <w:fldChar w:fldCharType="separate"/>
        </w:r>
        <w:r w:rsidR="00E24E3A">
          <w:t>7</w:t>
        </w:r>
        <w:r w:rsidR="00710AA3">
          <w:fldChar w:fldCharType="end"/>
        </w:r>
      </w:hyperlink>
    </w:p>
    <w:p w:rsidR="00710AA3" w:rsidRDefault="00FD4A46" w:rsidP="00AC2989">
      <w:pPr>
        <w:pStyle w:val="21"/>
        <w:tabs>
          <w:tab w:val="right" w:leader="dot" w:pos="8306"/>
        </w:tabs>
        <w:ind w:left="480" w:firstLine="480"/>
      </w:pPr>
      <w:hyperlink w:anchor="_Toc12002" w:history="1">
        <w:r w:rsidR="00E24E3A">
          <w:rPr>
            <w:rFonts w:hint="eastAsia"/>
          </w:rPr>
          <w:t>4</w:t>
        </w:r>
        <w:r w:rsidR="00E24E3A">
          <w:rPr>
            <w:rFonts w:hint="eastAsia"/>
          </w:rPr>
          <w:t>、</w:t>
        </w:r>
        <w:r w:rsidR="00E24E3A">
          <w:t>发现图书</w:t>
        </w:r>
        <w:r w:rsidR="00E24E3A">
          <w:tab/>
        </w:r>
        <w:r w:rsidR="00710AA3">
          <w:fldChar w:fldCharType="begin"/>
        </w:r>
        <w:r w:rsidR="00E24E3A">
          <w:instrText xml:space="preserve"> PAGEREF _Toc12002 \h </w:instrText>
        </w:r>
        <w:r w:rsidR="00710AA3">
          <w:fldChar w:fldCharType="separate"/>
        </w:r>
        <w:r w:rsidR="00E24E3A">
          <w:t>9</w:t>
        </w:r>
        <w:r w:rsidR="00710AA3">
          <w:fldChar w:fldCharType="end"/>
        </w:r>
      </w:hyperlink>
    </w:p>
    <w:p w:rsidR="00710AA3" w:rsidRDefault="00FD4A46" w:rsidP="00AC2989">
      <w:pPr>
        <w:pStyle w:val="31"/>
        <w:tabs>
          <w:tab w:val="right" w:leader="dot" w:pos="8306"/>
        </w:tabs>
        <w:ind w:left="960" w:firstLine="480"/>
      </w:pPr>
      <w:hyperlink w:anchor="_Toc27928" w:history="1">
        <w:r w:rsidR="00E24E3A">
          <w:rPr>
            <w:rFonts w:hint="eastAsia"/>
          </w:rPr>
          <w:t>4.1</w:t>
        </w:r>
        <w:r w:rsidR="00E24E3A">
          <w:rPr>
            <w:rFonts w:hint="eastAsia"/>
          </w:rPr>
          <w:t>、</w:t>
        </w:r>
        <w:r w:rsidR="00E24E3A">
          <w:t>首页展示区</w:t>
        </w:r>
        <w:r w:rsidR="00E24E3A">
          <w:tab/>
        </w:r>
        <w:r w:rsidR="00710AA3">
          <w:fldChar w:fldCharType="begin"/>
        </w:r>
        <w:r w:rsidR="00E24E3A">
          <w:instrText xml:space="preserve"> PAGEREF _Toc27928 \h </w:instrText>
        </w:r>
        <w:r w:rsidR="00710AA3">
          <w:fldChar w:fldCharType="separate"/>
        </w:r>
        <w:r w:rsidR="00E24E3A">
          <w:t>9</w:t>
        </w:r>
        <w:r w:rsidR="00710AA3">
          <w:fldChar w:fldCharType="end"/>
        </w:r>
      </w:hyperlink>
    </w:p>
    <w:p w:rsidR="00710AA3" w:rsidRDefault="00FD4A46" w:rsidP="00AC2989">
      <w:pPr>
        <w:pStyle w:val="31"/>
        <w:tabs>
          <w:tab w:val="right" w:leader="dot" w:pos="8306"/>
        </w:tabs>
        <w:ind w:left="960" w:firstLine="480"/>
      </w:pPr>
      <w:hyperlink w:anchor="_Toc12421" w:history="1">
        <w:r w:rsidR="00E24E3A">
          <w:rPr>
            <w:rFonts w:hint="eastAsia"/>
          </w:rPr>
          <w:t>4.2</w:t>
        </w:r>
        <w:r w:rsidR="00E24E3A">
          <w:rPr>
            <w:rFonts w:hint="eastAsia"/>
          </w:rPr>
          <w:t>、</w:t>
        </w:r>
        <w:r w:rsidR="00E24E3A">
          <w:t>分类导航</w:t>
        </w:r>
        <w:r w:rsidR="00E24E3A">
          <w:tab/>
        </w:r>
        <w:r w:rsidR="00710AA3">
          <w:fldChar w:fldCharType="begin"/>
        </w:r>
        <w:r w:rsidR="00E24E3A">
          <w:instrText xml:space="preserve"> PAGEREF _Toc12421 \h </w:instrText>
        </w:r>
        <w:r w:rsidR="00710AA3">
          <w:fldChar w:fldCharType="separate"/>
        </w:r>
        <w:r w:rsidR="00E24E3A">
          <w:t>12</w:t>
        </w:r>
        <w:r w:rsidR="00710AA3">
          <w:fldChar w:fldCharType="end"/>
        </w:r>
      </w:hyperlink>
    </w:p>
    <w:p w:rsidR="00710AA3" w:rsidRDefault="00FD4A46" w:rsidP="00AC2989">
      <w:pPr>
        <w:pStyle w:val="31"/>
        <w:tabs>
          <w:tab w:val="right" w:leader="dot" w:pos="8306"/>
        </w:tabs>
        <w:ind w:left="960" w:firstLine="480"/>
      </w:pPr>
      <w:hyperlink w:anchor="_Toc15936" w:history="1">
        <w:r w:rsidR="00E24E3A">
          <w:t>4.3</w:t>
        </w:r>
        <w:r w:rsidR="00E24E3A">
          <w:t>、</w:t>
        </w:r>
        <w:r w:rsidR="00E24E3A">
          <w:t xml:space="preserve"> </w:t>
        </w:r>
        <w:r w:rsidR="00E24E3A">
          <w:t>搜索导航栏</w:t>
        </w:r>
        <w:r w:rsidR="00E24E3A">
          <w:tab/>
        </w:r>
        <w:r w:rsidR="00710AA3">
          <w:fldChar w:fldCharType="begin"/>
        </w:r>
        <w:r w:rsidR="00E24E3A">
          <w:instrText xml:space="preserve"> PAGEREF _Toc15936 \h </w:instrText>
        </w:r>
        <w:r w:rsidR="00710AA3">
          <w:fldChar w:fldCharType="separate"/>
        </w:r>
        <w:r w:rsidR="00E24E3A">
          <w:t>14</w:t>
        </w:r>
        <w:r w:rsidR="00710AA3">
          <w:fldChar w:fldCharType="end"/>
        </w:r>
      </w:hyperlink>
    </w:p>
    <w:p w:rsidR="00710AA3" w:rsidRDefault="00FD4A46" w:rsidP="00AC2989">
      <w:pPr>
        <w:pStyle w:val="31"/>
        <w:tabs>
          <w:tab w:val="right" w:leader="dot" w:pos="8306"/>
        </w:tabs>
        <w:ind w:left="960" w:firstLine="480"/>
      </w:pPr>
      <w:hyperlink w:anchor="_Toc22133" w:history="1">
        <w:r w:rsidR="00E24E3A">
          <w:rPr>
            <w:rFonts w:ascii="宋体" w:eastAsia="宋体" w:hAnsi="宋体" w:cs="Arial" w:hint="eastAsia"/>
          </w:rPr>
          <w:t>4.4、</w:t>
        </w:r>
        <w:r w:rsidR="00E24E3A">
          <w:rPr>
            <w:rFonts w:ascii="宋体" w:eastAsia="宋体" w:hAnsi="宋体" w:cs="Arial"/>
          </w:rPr>
          <w:t>高级搜索</w:t>
        </w:r>
        <w:r w:rsidR="00E24E3A">
          <w:tab/>
        </w:r>
        <w:r w:rsidR="00710AA3">
          <w:fldChar w:fldCharType="begin"/>
        </w:r>
        <w:r w:rsidR="00E24E3A">
          <w:instrText xml:space="preserve"> PAGEREF _Toc22133 \h </w:instrText>
        </w:r>
        <w:r w:rsidR="00710AA3">
          <w:fldChar w:fldCharType="separate"/>
        </w:r>
        <w:r w:rsidR="00E24E3A">
          <w:t>16</w:t>
        </w:r>
        <w:r w:rsidR="00710AA3">
          <w:fldChar w:fldCharType="end"/>
        </w:r>
      </w:hyperlink>
    </w:p>
    <w:p w:rsidR="00710AA3" w:rsidRDefault="00FD4A46" w:rsidP="00AC2989">
      <w:pPr>
        <w:pStyle w:val="21"/>
        <w:tabs>
          <w:tab w:val="right" w:leader="dot" w:pos="8306"/>
        </w:tabs>
        <w:ind w:left="480" w:firstLine="480"/>
      </w:pPr>
      <w:hyperlink w:anchor="_Toc11608" w:history="1">
        <w:r w:rsidR="00E24E3A">
          <w:rPr>
            <w:rFonts w:ascii="宋体" w:eastAsia="宋体" w:hAnsi="宋体" w:cs="Arial"/>
            <w:szCs w:val="32"/>
          </w:rPr>
          <w:t>3、 图书采购</w:t>
        </w:r>
        <w:r w:rsidR="00E24E3A">
          <w:tab/>
        </w:r>
        <w:r w:rsidR="00710AA3">
          <w:fldChar w:fldCharType="begin"/>
        </w:r>
        <w:r w:rsidR="00E24E3A">
          <w:instrText xml:space="preserve"> PAGEREF _Toc11608 \h </w:instrText>
        </w:r>
        <w:r w:rsidR="00710AA3">
          <w:fldChar w:fldCharType="separate"/>
        </w:r>
        <w:r w:rsidR="00E24E3A">
          <w:t>18</w:t>
        </w:r>
        <w:r w:rsidR="00710AA3">
          <w:fldChar w:fldCharType="end"/>
        </w:r>
      </w:hyperlink>
    </w:p>
    <w:p w:rsidR="00710AA3" w:rsidRDefault="00FD4A46" w:rsidP="00AC2989">
      <w:pPr>
        <w:pStyle w:val="21"/>
        <w:tabs>
          <w:tab w:val="right" w:leader="dot" w:pos="8306"/>
        </w:tabs>
        <w:ind w:left="480" w:firstLine="480"/>
      </w:pPr>
      <w:hyperlink w:anchor="_Toc24350" w:history="1">
        <w:r w:rsidR="00E24E3A">
          <w:rPr>
            <w:rFonts w:ascii="宋体" w:eastAsia="宋体" w:hAnsi="宋体" w:cs="Arial" w:hint="eastAsia"/>
          </w:rPr>
          <w:t>3.1、选购</w:t>
        </w:r>
        <w:r w:rsidR="00E24E3A">
          <w:tab/>
        </w:r>
        <w:r w:rsidR="00710AA3">
          <w:fldChar w:fldCharType="begin"/>
        </w:r>
        <w:r w:rsidR="00E24E3A">
          <w:instrText xml:space="preserve"> PAGEREF _Toc24350 \h </w:instrText>
        </w:r>
        <w:r w:rsidR="00710AA3">
          <w:fldChar w:fldCharType="separate"/>
        </w:r>
        <w:r w:rsidR="00E24E3A">
          <w:t>18</w:t>
        </w:r>
        <w:r w:rsidR="00710AA3">
          <w:fldChar w:fldCharType="end"/>
        </w:r>
      </w:hyperlink>
    </w:p>
    <w:p w:rsidR="00710AA3" w:rsidRDefault="00FD4A46" w:rsidP="00AC2989">
      <w:pPr>
        <w:pStyle w:val="21"/>
        <w:tabs>
          <w:tab w:val="right" w:leader="dot" w:pos="8306"/>
        </w:tabs>
        <w:ind w:left="480" w:firstLine="480"/>
      </w:pPr>
      <w:hyperlink w:anchor="_Toc10160" w:history="1">
        <w:r w:rsidR="00E24E3A">
          <w:rPr>
            <w:rFonts w:ascii="宋体" w:eastAsia="宋体" w:hAnsi="宋体" w:cs="Arial" w:hint="eastAsia"/>
          </w:rPr>
          <w:t>3.2、荐购</w:t>
        </w:r>
        <w:r w:rsidR="00E24E3A">
          <w:tab/>
        </w:r>
        <w:r w:rsidR="00710AA3">
          <w:fldChar w:fldCharType="begin"/>
        </w:r>
        <w:r w:rsidR="00E24E3A">
          <w:instrText xml:space="preserve"> PAGEREF _Toc10160 \h </w:instrText>
        </w:r>
        <w:r w:rsidR="00710AA3">
          <w:fldChar w:fldCharType="separate"/>
        </w:r>
        <w:r w:rsidR="00E24E3A">
          <w:t>18</w:t>
        </w:r>
        <w:r w:rsidR="00710AA3">
          <w:fldChar w:fldCharType="end"/>
        </w:r>
      </w:hyperlink>
    </w:p>
    <w:p w:rsidR="00710AA3" w:rsidRDefault="00710AA3" w:rsidP="00AC2989">
      <w:pPr>
        <w:ind w:firstLine="480"/>
      </w:pPr>
      <w:r>
        <w:rPr>
          <w:rFonts w:hint="eastAsia"/>
        </w:rPr>
        <w:fldChar w:fldCharType="end"/>
      </w:r>
    </w:p>
    <w:p w:rsidR="00710AA3" w:rsidRDefault="00E24E3A" w:rsidP="00AC2989">
      <w:pPr>
        <w:ind w:firstLine="480"/>
      </w:pPr>
      <w:bookmarkStart w:id="4" w:name="_Toc517785462"/>
      <w:r>
        <w:rPr>
          <w:rFonts w:hint="eastAsia"/>
        </w:rPr>
        <w:br w:type="page"/>
      </w:r>
    </w:p>
    <w:p w:rsidR="00710AA3" w:rsidRDefault="00E24E3A" w:rsidP="00AC2989">
      <w:pPr>
        <w:pStyle w:val="1"/>
        <w:spacing w:before="156" w:after="156"/>
      </w:pPr>
      <w:bookmarkStart w:id="5" w:name="_Toc28904"/>
      <w:r>
        <w:rPr>
          <w:rFonts w:hint="eastAsia"/>
        </w:rPr>
        <w:lastRenderedPageBreak/>
        <w:t>一、</w:t>
      </w:r>
      <w:r>
        <w:t>概述</w:t>
      </w:r>
      <w:bookmarkEnd w:id="4"/>
      <w:bookmarkEnd w:id="5"/>
    </w:p>
    <w:p w:rsidR="00710AA3" w:rsidRDefault="00E24E3A">
      <w:pPr>
        <w:ind w:firstLine="480"/>
        <w:rPr>
          <w:rFonts w:ascii="宋体" w:eastAsia="宋体" w:hAnsi="宋体" w:cs="Arial"/>
        </w:rPr>
      </w:pPr>
      <w:r>
        <w:rPr>
          <w:rFonts w:ascii="宋体" w:eastAsia="宋体" w:hAnsi="宋体" w:cs="Arial"/>
        </w:rPr>
        <w:t>阿法购平台以《中国可供书目网》1</w:t>
      </w:r>
      <w:r>
        <w:rPr>
          <w:rFonts w:ascii="宋体" w:eastAsia="宋体" w:hAnsi="宋体" w:cs="Arial" w:hint="eastAsia"/>
        </w:rPr>
        <w:t>60多</w:t>
      </w:r>
      <w:r>
        <w:rPr>
          <w:rFonts w:ascii="宋体" w:eastAsia="宋体" w:hAnsi="宋体" w:cs="Arial"/>
        </w:rPr>
        <w:t>万条可供书目为基础，结合畅想之星馆配电子书平台、蔚蓝网图书电商平台和畅想之星随书光盘数据库，构建了一个综合图书信息发布平台。为图书馆打造一个集纸书和电子书查询、图书采购、PDA还书、荐购处理为一体的集中业务处理平台。并为读者提供纸书和电子书查询、PDA采购、电子书阅读、随书光盘下载等功能的纸电一站式智能服务平台。</w:t>
      </w:r>
    </w:p>
    <w:p w:rsidR="00710AA3" w:rsidRDefault="00E24E3A">
      <w:pPr>
        <w:ind w:firstLine="480"/>
        <w:rPr>
          <w:rFonts w:ascii="宋体" w:eastAsia="宋体" w:hAnsi="宋体" w:cs="Arial"/>
        </w:rPr>
      </w:pPr>
      <w:r>
        <w:rPr>
          <w:rFonts w:ascii="宋体" w:eastAsia="宋体" w:hAnsi="宋体" w:cs="Arial"/>
        </w:rPr>
        <w:t>本文将以图书馆用户的使用对阿法购平台的基本功能及操作进行详细介绍。</w:t>
      </w:r>
    </w:p>
    <w:p w:rsidR="00710AA3" w:rsidRDefault="00E24E3A" w:rsidP="00AC2989">
      <w:pPr>
        <w:pStyle w:val="1"/>
        <w:spacing w:before="156" w:after="156"/>
      </w:pPr>
      <w:bookmarkStart w:id="6" w:name="_Toc517785463"/>
      <w:bookmarkStart w:id="7" w:name="_Toc2935"/>
      <w:r>
        <w:t>二、功能介绍</w:t>
      </w:r>
      <w:bookmarkEnd w:id="6"/>
      <w:bookmarkEnd w:id="7"/>
    </w:p>
    <w:p w:rsidR="00710AA3" w:rsidRDefault="00E24E3A" w:rsidP="00AC2989">
      <w:pPr>
        <w:pStyle w:val="2"/>
        <w:numPr>
          <w:ilvl w:val="0"/>
          <w:numId w:val="1"/>
        </w:numPr>
        <w:spacing w:before="156" w:after="156"/>
      </w:pPr>
      <w:bookmarkStart w:id="8" w:name="_Toc517785464"/>
      <w:bookmarkStart w:id="9" w:name="_Toc32705"/>
      <w:r>
        <w:t>系统访问</w:t>
      </w:r>
      <w:bookmarkEnd w:id="8"/>
      <w:bookmarkEnd w:id="9"/>
    </w:p>
    <w:p w:rsidR="00710AA3" w:rsidRDefault="00E24E3A">
      <w:pPr>
        <w:ind w:firstLine="480"/>
      </w:pPr>
      <w:r>
        <w:rPr>
          <w:rFonts w:ascii="宋体" w:eastAsia="宋体" w:hAnsi="宋体" w:cs="Arial"/>
        </w:rPr>
        <w:t>访问地址：</w:t>
      </w:r>
      <w:hyperlink r:id="rId8" w:history="1">
        <w:r>
          <w:rPr>
            <w:u w:val="single"/>
          </w:rPr>
          <w:t>http://buy.cxstar.com/</w:t>
        </w:r>
      </w:hyperlink>
    </w:p>
    <w:p w:rsidR="00710AA3" w:rsidRDefault="00E24E3A">
      <w:pPr>
        <w:ind w:firstLineChars="0" w:firstLine="0"/>
        <w:rPr>
          <w:rFonts w:ascii="宋体" w:eastAsia="宋体" w:hAnsi="宋体" w:cs="Arial"/>
        </w:rPr>
      </w:pPr>
      <w:r>
        <w:rPr>
          <w:rFonts w:ascii="宋体" w:eastAsia="宋体" w:hAnsi="宋体" w:cs="Arial"/>
          <w:noProof/>
        </w:rPr>
        <w:drawing>
          <wp:inline distT="0" distB="0" distL="0" distR="0">
            <wp:extent cx="5010150" cy="2887345"/>
            <wp:effectExtent l="1905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noChangeArrowheads="1"/>
                    </pic:cNvPicPr>
                  </pic:nvPicPr>
                  <pic:blipFill>
                    <a:blip r:embed="rId9" cstate="print"/>
                    <a:srcRect/>
                    <a:stretch>
                      <a:fillRect/>
                    </a:stretch>
                  </pic:blipFill>
                  <pic:spPr>
                    <a:xfrm>
                      <a:off x="0" y="0"/>
                      <a:ext cx="5010992" cy="2888424"/>
                    </a:xfrm>
                    <a:prstGeom prst="rect">
                      <a:avLst/>
                    </a:prstGeom>
                    <a:noFill/>
                    <a:ln w="9525">
                      <a:noFill/>
                      <a:miter lim="800000"/>
                      <a:headEnd/>
                      <a:tailEnd/>
                    </a:ln>
                  </pic:spPr>
                </pic:pic>
              </a:graphicData>
            </a:graphic>
          </wp:inline>
        </w:drawing>
      </w:r>
    </w:p>
    <w:p w:rsidR="00710AA3" w:rsidRDefault="00E24E3A" w:rsidP="00AC2989">
      <w:pPr>
        <w:ind w:firstLine="480"/>
      </w:pPr>
      <w:bookmarkStart w:id="10" w:name="_Toc517785465"/>
      <w:r>
        <w:br w:type="page"/>
      </w:r>
    </w:p>
    <w:p w:rsidR="00710AA3" w:rsidRDefault="00E24E3A" w:rsidP="00AC2989">
      <w:pPr>
        <w:pStyle w:val="2"/>
        <w:numPr>
          <w:ilvl w:val="0"/>
          <w:numId w:val="1"/>
        </w:numPr>
        <w:spacing w:before="156" w:after="156"/>
      </w:pPr>
      <w:bookmarkStart w:id="11" w:name="_Toc2674"/>
      <w:r>
        <w:lastRenderedPageBreak/>
        <w:t>用户登录</w:t>
      </w:r>
      <w:bookmarkEnd w:id="10"/>
      <w:bookmarkEnd w:id="11"/>
    </w:p>
    <w:p w:rsidR="00710AA3" w:rsidRDefault="00710AA3">
      <w:pPr>
        <w:ind w:firstLineChars="0" w:firstLine="375"/>
        <w:jc w:val="center"/>
        <w:rPr>
          <w:rFonts w:ascii="宋体" w:eastAsia="宋体" w:hAnsi="宋体" w:cs="Arial"/>
        </w:rPr>
      </w:pPr>
    </w:p>
    <w:p w:rsidR="00710AA3" w:rsidRDefault="00E24E3A">
      <w:pPr>
        <w:ind w:firstLineChars="196" w:firstLine="472"/>
        <w:rPr>
          <w:rFonts w:ascii="宋体" w:eastAsia="宋体" w:hAnsi="宋体" w:cs="Arial"/>
        </w:rPr>
      </w:pPr>
      <w:r>
        <w:rPr>
          <w:rFonts w:ascii="宋体" w:eastAsia="宋体" w:hAnsi="宋体" w:cs="Arial" w:hint="eastAsia"/>
          <w:b/>
        </w:rPr>
        <w:t>2.2、读者登录：</w:t>
      </w:r>
      <w:r>
        <w:rPr>
          <w:rFonts w:ascii="宋体" w:eastAsia="宋体" w:hAnsi="宋体" w:cs="Arial" w:hint="eastAsia"/>
        </w:rPr>
        <w:t>以图书馆读者为中心登录，选择“机构登录”，输入图书馆名称，用户名及密码（xnykd1---xnykd20密码123456）登录，关联图书馆后可为图书馆做荐购。</w:t>
      </w:r>
    </w:p>
    <w:p w:rsidR="00710AA3" w:rsidRDefault="00E24E3A">
      <w:pPr>
        <w:ind w:firstLine="480"/>
        <w:rPr>
          <w:rFonts w:ascii="宋体" w:eastAsia="宋体" w:hAnsi="宋体" w:cs="Arial"/>
        </w:rPr>
      </w:pPr>
      <w:r>
        <w:rPr>
          <w:rFonts w:ascii="宋体" w:eastAsia="宋体" w:hAnsi="宋体" w:cs="Arial" w:hint="eastAsia"/>
          <w:noProof/>
        </w:rPr>
        <w:drawing>
          <wp:inline distT="0" distB="0" distL="0" distR="0">
            <wp:extent cx="4754245" cy="2192020"/>
            <wp:effectExtent l="0" t="0" r="8255" b="5080"/>
            <wp:docPr id="18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7"/>
                    <pic:cNvPicPr>
                      <a:picLocks noChangeAspect="1" noChangeArrowheads="1"/>
                    </pic:cNvPicPr>
                  </pic:nvPicPr>
                  <pic:blipFill>
                    <a:blip r:embed="rId10" cstate="print"/>
                    <a:srcRect/>
                    <a:stretch>
                      <a:fillRect/>
                    </a:stretch>
                  </pic:blipFill>
                  <pic:spPr>
                    <a:xfrm>
                      <a:off x="0" y="0"/>
                      <a:ext cx="4754245" cy="2192020"/>
                    </a:xfrm>
                    <a:prstGeom prst="rect">
                      <a:avLst/>
                    </a:prstGeom>
                    <a:noFill/>
                    <a:ln w="9525">
                      <a:noFill/>
                      <a:miter lim="800000"/>
                      <a:headEnd/>
                      <a:tailEnd/>
                    </a:ln>
                  </pic:spPr>
                </pic:pic>
              </a:graphicData>
            </a:graphic>
          </wp:inline>
        </w:drawing>
      </w:r>
    </w:p>
    <w:p w:rsidR="00710AA3" w:rsidRDefault="00E24E3A">
      <w:pPr>
        <w:pStyle w:val="2"/>
        <w:spacing w:before="156" w:after="156"/>
        <w:rPr>
          <w:rFonts w:ascii="宋体" w:eastAsia="宋体" w:hAnsi="宋体" w:cs="Arial"/>
          <w:szCs w:val="32"/>
        </w:rPr>
      </w:pPr>
      <w:bookmarkStart w:id="12" w:name="_Toc517785479"/>
      <w:bookmarkStart w:id="13" w:name="_Toc22884"/>
      <w:bookmarkStart w:id="14" w:name="_Toc517785466"/>
      <w:r>
        <w:rPr>
          <w:rFonts w:ascii="宋体" w:eastAsia="宋体" w:hAnsi="宋体" w:cs="Arial" w:hint="eastAsia"/>
          <w:szCs w:val="32"/>
        </w:rPr>
        <w:t>3、</w:t>
      </w:r>
      <w:r>
        <w:rPr>
          <w:rFonts w:ascii="宋体" w:eastAsia="宋体" w:hAnsi="宋体" w:cs="Arial"/>
          <w:szCs w:val="32"/>
        </w:rPr>
        <w:t>个人中心</w:t>
      </w:r>
      <w:bookmarkEnd w:id="12"/>
      <w:r>
        <w:rPr>
          <w:rFonts w:ascii="宋体" w:eastAsia="宋体" w:hAnsi="宋体" w:cs="Arial" w:hint="eastAsia"/>
          <w:szCs w:val="32"/>
        </w:rPr>
        <w:t>（参数设置）</w:t>
      </w:r>
      <w:bookmarkEnd w:id="13"/>
    </w:p>
    <w:p w:rsidR="00710AA3" w:rsidRDefault="00E24E3A">
      <w:pPr>
        <w:pStyle w:val="3"/>
        <w:rPr>
          <w:bCs/>
        </w:rPr>
      </w:pPr>
      <w:bookmarkStart w:id="15" w:name="_Toc517785480"/>
      <w:bookmarkStart w:id="16" w:name="_Toc28266"/>
      <w:r>
        <w:rPr>
          <w:rFonts w:hint="eastAsia"/>
          <w:bCs/>
        </w:rPr>
        <w:t>3.1</w:t>
      </w:r>
      <w:r>
        <w:rPr>
          <w:rFonts w:hint="eastAsia"/>
          <w:bCs/>
        </w:rPr>
        <w:t>、</w:t>
      </w:r>
      <w:bookmarkEnd w:id="15"/>
      <w:r>
        <w:rPr>
          <w:rFonts w:hint="eastAsia"/>
          <w:bCs/>
        </w:rPr>
        <w:t>采书设置</w:t>
      </w:r>
      <w:bookmarkEnd w:id="16"/>
    </w:p>
    <w:p w:rsidR="00710AA3" w:rsidRDefault="00E24E3A">
      <w:pPr>
        <w:ind w:firstLineChars="196" w:firstLine="470"/>
        <w:rPr>
          <w:rFonts w:ascii="宋体" w:eastAsia="宋体" w:hAnsi="宋体" w:cs="Arial"/>
        </w:rPr>
      </w:pPr>
      <w:r>
        <w:rPr>
          <w:rFonts w:ascii="宋体" w:eastAsia="宋体" w:hAnsi="宋体" w:cs="Arial" w:hint="eastAsia"/>
        </w:rPr>
        <w:t>用户在系统设置的采书设置菜单页中可进行采购相关设置。</w:t>
      </w:r>
    </w:p>
    <w:p w:rsidR="00710AA3" w:rsidRDefault="00E24E3A">
      <w:pPr>
        <w:ind w:leftChars="195" w:left="468" w:firstLineChars="0" w:firstLine="0"/>
      </w:pPr>
      <w:r>
        <w:rPr>
          <w:noProof/>
        </w:rPr>
        <w:lastRenderedPageBreak/>
        <w:drawing>
          <wp:inline distT="0" distB="0" distL="114300" distR="114300">
            <wp:extent cx="4987290" cy="3860800"/>
            <wp:effectExtent l="0" t="0" r="3810" b="0"/>
            <wp:docPr id="1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1"/>
                    <pic:cNvPicPr>
                      <a:picLocks noChangeAspect="1"/>
                    </pic:cNvPicPr>
                  </pic:nvPicPr>
                  <pic:blipFill>
                    <a:blip r:embed="rId11" cstate="print"/>
                    <a:stretch>
                      <a:fillRect/>
                    </a:stretch>
                  </pic:blipFill>
                  <pic:spPr>
                    <a:xfrm>
                      <a:off x="0" y="0"/>
                      <a:ext cx="4987290" cy="3860800"/>
                    </a:xfrm>
                    <a:prstGeom prst="rect">
                      <a:avLst/>
                    </a:prstGeom>
                    <a:noFill/>
                    <a:ln>
                      <a:noFill/>
                    </a:ln>
                  </pic:spPr>
                </pic:pic>
              </a:graphicData>
            </a:graphic>
          </wp:inline>
        </w:drawing>
      </w:r>
    </w:p>
    <w:p w:rsidR="00710AA3" w:rsidRDefault="00E24E3A">
      <w:pPr>
        <w:ind w:leftChars="195" w:left="468" w:firstLineChars="0" w:firstLine="0"/>
        <w:rPr>
          <w:rFonts w:ascii="宋体" w:eastAsia="宋体" w:hAnsi="宋体" w:cs="Arial"/>
        </w:rPr>
      </w:pPr>
      <w:r>
        <w:rPr>
          <w:rFonts w:ascii="宋体" w:eastAsia="宋体" w:hAnsi="宋体" w:cs="Arial" w:hint="eastAsia"/>
        </w:rPr>
        <w:t>3.1.1、</w:t>
      </w:r>
      <w:r>
        <w:rPr>
          <w:rFonts w:ascii="宋体" w:eastAsia="宋体" w:hAnsi="宋体" w:cs="Arial"/>
        </w:rPr>
        <w:t>默认订数设置</w:t>
      </w:r>
    </w:p>
    <w:p w:rsidR="00710AA3" w:rsidRDefault="00E24E3A">
      <w:pPr>
        <w:ind w:firstLineChars="196" w:firstLine="470"/>
        <w:rPr>
          <w:rFonts w:ascii="宋体" w:eastAsia="宋体" w:hAnsi="宋体" w:cs="Arial"/>
        </w:rPr>
      </w:pPr>
      <w:r>
        <w:rPr>
          <w:rFonts w:ascii="宋体" w:eastAsia="宋体" w:hAnsi="宋体" w:cs="Arial"/>
        </w:rPr>
        <w:t>系统默认的纸书和电子书订数为1，当设置了不同参数，用户在添加购物车时会自动读取此处设置数量进行显示及添加。</w:t>
      </w:r>
    </w:p>
    <w:p w:rsidR="00710AA3" w:rsidRDefault="00E24E3A">
      <w:pPr>
        <w:ind w:firstLineChars="0" w:firstLine="0"/>
        <w:jc w:val="center"/>
        <w:rPr>
          <w:rFonts w:ascii="宋体" w:eastAsia="宋体" w:hAnsi="宋体" w:cs="Arial"/>
        </w:rPr>
      </w:pPr>
      <w:r>
        <w:rPr>
          <w:noProof/>
        </w:rPr>
        <w:drawing>
          <wp:inline distT="0" distB="0" distL="114300" distR="114300">
            <wp:extent cx="4788535" cy="718820"/>
            <wp:effectExtent l="0" t="0" r="12065" b="5080"/>
            <wp:docPr id="1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2"/>
                    <pic:cNvPicPr>
                      <a:picLocks noChangeAspect="1"/>
                    </pic:cNvPicPr>
                  </pic:nvPicPr>
                  <pic:blipFill>
                    <a:blip r:embed="rId12" cstate="print"/>
                    <a:stretch>
                      <a:fillRect/>
                    </a:stretch>
                  </pic:blipFill>
                  <pic:spPr>
                    <a:xfrm>
                      <a:off x="0" y="0"/>
                      <a:ext cx="4788535" cy="718820"/>
                    </a:xfrm>
                    <a:prstGeom prst="rect">
                      <a:avLst/>
                    </a:prstGeom>
                    <a:noFill/>
                    <a:ln>
                      <a:noFill/>
                    </a:ln>
                  </pic:spPr>
                </pic:pic>
              </a:graphicData>
            </a:graphic>
          </wp:inline>
        </w:drawing>
      </w:r>
    </w:p>
    <w:p w:rsidR="00710AA3" w:rsidRDefault="00E24E3A">
      <w:pPr>
        <w:ind w:leftChars="195" w:left="468" w:firstLineChars="0" w:firstLine="0"/>
        <w:rPr>
          <w:rFonts w:ascii="宋体" w:eastAsia="宋体" w:hAnsi="宋体" w:cs="Arial"/>
        </w:rPr>
      </w:pPr>
      <w:r>
        <w:rPr>
          <w:rFonts w:ascii="宋体" w:eastAsia="宋体" w:hAnsi="宋体" w:cs="Arial" w:hint="eastAsia"/>
        </w:rPr>
        <w:t>3.1.2、</w:t>
      </w:r>
      <w:r>
        <w:rPr>
          <w:rFonts w:ascii="宋体" w:eastAsia="宋体" w:hAnsi="宋体" w:cs="Arial"/>
        </w:rPr>
        <w:t>根据分类设置采购订数</w:t>
      </w:r>
    </w:p>
    <w:p w:rsidR="00710AA3" w:rsidRDefault="00E24E3A">
      <w:pPr>
        <w:ind w:firstLine="480"/>
        <w:rPr>
          <w:rFonts w:ascii="宋体" w:eastAsia="宋体" w:hAnsi="宋体" w:cs="Arial"/>
        </w:rPr>
      </w:pPr>
      <w:r>
        <w:rPr>
          <w:rFonts w:ascii="宋体" w:eastAsia="宋体" w:hAnsi="宋体" w:cs="Arial"/>
        </w:rPr>
        <w:t>用户可根据中图分类法和学科分类法两种方式按图书类别设置纸书和电子书订数，用户在添加购物车时将首先读取此处设置的数量进行显示及添加，如果图书分类未在设置中，系统将读取默认订数。</w:t>
      </w:r>
    </w:p>
    <w:p w:rsidR="00710AA3" w:rsidRDefault="00E24E3A">
      <w:pPr>
        <w:ind w:firstLine="480"/>
        <w:rPr>
          <w:rFonts w:ascii="宋体" w:eastAsia="宋体" w:hAnsi="宋体" w:cs="Arial"/>
        </w:rPr>
      </w:pPr>
      <w:r>
        <w:rPr>
          <w:rFonts w:ascii="宋体" w:eastAsia="宋体" w:hAnsi="宋体" w:cs="Arial" w:hint="eastAsia"/>
        </w:rPr>
        <w:t>选择其中一种分类方法，点击添加按钮，输入框输入分类号段或选择一个学科，填入纸书订数及电子书订数点击确定完成一组添加。用户可添加多组组合情况。</w:t>
      </w:r>
    </w:p>
    <w:p w:rsidR="00710AA3" w:rsidRDefault="00E24E3A">
      <w:pPr>
        <w:ind w:firstLineChars="0" w:firstLine="0"/>
        <w:jc w:val="center"/>
        <w:rPr>
          <w:rFonts w:ascii="宋体" w:eastAsia="宋体" w:hAnsi="宋体" w:cs="Arial"/>
        </w:rPr>
      </w:pPr>
      <w:r>
        <w:rPr>
          <w:rFonts w:ascii="宋体" w:eastAsia="宋体" w:hAnsi="宋体" w:cs="Arial" w:hint="eastAsia"/>
          <w:noProof/>
        </w:rPr>
        <w:lastRenderedPageBreak/>
        <w:drawing>
          <wp:inline distT="0" distB="0" distL="0" distR="0">
            <wp:extent cx="5274310" cy="1440815"/>
            <wp:effectExtent l="19050" t="0" r="2540" b="0"/>
            <wp:docPr id="158"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99"/>
                    <pic:cNvPicPr>
                      <a:picLocks noChangeAspect="1" noChangeArrowheads="1"/>
                    </pic:cNvPicPr>
                  </pic:nvPicPr>
                  <pic:blipFill>
                    <a:blip r:embed="rId13" cstate="print"/>
                    <a:srcRect/>
                    <a:stretch>
                      <a:fillRect/>
                    </a:stretch>
                  </pic:blipFill>
                  <pic:spPr>
                    <a:xfrm>
                      <a:off x="0" y="0"/>
                      <a:ext cx="5274310" cy="1440955"/>
                    </a:xfrm>
                    <a:prstGeom prst="rect">
                      <a:avLst/>
                    </a:prstGeom>
                    <a:noFill/>
                    <a:ln w="9525">
                      <a:noFill/>
                      <a:miter lim="800000"/>
                      <a:headEnd/>
                      <a:tailEnd/>
                    </a:ln>
                  </pic:spPr>
                </pic:pic>
              </a:graphicData>
            </a:graphic>
          </wp:inline>
        </w:drawing>
      </w:r>
    </w:p>
    <w:p w:rsidR="00710AA3" w:rsidRDefault="00E24E3A">
      <w:pPr>
        <w:ind w:firstLineChars="0" w:firstLine="0"/>
        <w:jc w:val="center"/>
        <w:rPr>
          <w:rFonts w:ascii="宋体" w:eastAsia="宋体" w:hAnsi="宋体" w:cs="Arial"/>
        </w:rPr>
      </w:pPr>
      <w:r>
        <w:rPr>
          <w:rFonts w:ascii="宋体" w:eastAsia="宋体" w:hAnsi="宋体" w:cs="Arial"/>
          <w:noProof/>
        </w:rPr>
        <w:drawing>
          <wp:inline distT="0" distB="0" distL="0" distR="0">
            <wp:extent cx="5274310" cy="1327150"/>
            <wp:effectExtent l="19050" t="0" r="2540" b="0"/>
            <wp:docPr id="15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96"/>
                    <pic:cNvPicPr>
                      <a:picLocks noChangeAspect="1" noChangeArrowheads="1"/>
                    </pic:cNvPicPr>
                  </pic:nvPicPr>
                  <pic:blipFill>
                    <a:blip r:embed="rId14" cstate="print"/>
                    <a:srcRect/>
                    <a:stretch>
                      <a:fillRect/>
                    </a:stretch>
                  </pic:blipFill>
                  <pic:spPr>
                    <a:xfrm>
                      <a:off x="0" y="0"/>
                      <a:ext cx="5274310" cy="1327316"/>
                    </a:xfrm>
                    <a:prstGeom prst="rect">
                      <a:avLst/>
                    </a:prstGeom>
                    <a:noFill/>
                    <a:ln w="9525">
                      <a:noFill/>
                      <a:miter lim="800000"/>
                      <a:headEnd/>
                      <a:tailEnd/>
                    </a:ln>
                  </pic:spPr>
                </pic:pic>
              </a:graphicData>
            </a:graphic>
          </wp:inline>
        </w:drawing>
      </w:r>
    </w:p>
    <w:p w:rsidR="00710AA3" w:rsidRDefault="00E24E3A" w:rsidP="00AC2989">
      <w:pPr>
        <w:ind w:firstLine="480"/>
        <w:rPr>
          <w:rFonts w:ascii="宋体" w:eastAsia="宋体" w:hAnsi="宋体" w:cs="Arial"/>
        </w:rPr>
      </w:pPr>
      <w:r>
        <w:rPr>
          <w:rFonts w:ascii="宋体" w:eastAsia="宋体" w:hAnsi="宋体" w:cs="Arial" w:hint="eastAsia"/>
        </w:rPr>
        <w:br w:type="page"/>
      </w:r>
    </w:p>
    <w:p w:rsidR="00710AA3" w:rsidRDefault="00E24E3A">
      <w:pPr>
        <w:ind w:leftChars="195" w:left="468" w:firstLineChars="0" w:firstLine="0"/>
        <w:rPr>
          <w:rFonts w:ascii="宋体" w:eastAsia="宋体" w:hAnsi="宋体" w:cs="Arial"/>
        </w:rPr>
      </w:pPr>
      <w:r>
        <w:rPr>
          <w:rFonts w:ascii="宋体" w:eastAsia="宋体" w:hAnsi="宋体" w:cs="Arial" w:hint="eastAsia"/>
        </w:rPr>
        <w:lastRenderedPageBreak/>
        <w:t>3.1.3、</w:t>
      </w:r>
      <w:r>
        <w:rPr>
          <w:rFonts w:ascii="宋体" w:eastAsia="宋体" w:hAnsi="宋体" w:cs="Arial"/>
        </w:rPr>
        <w:t>同类馆参考设置</w:t>
      </w:r>
    </w:p>
    <w:p w:rsidR="00710AA3" w:rsidRDefault="00E24E3A" w:rsidP="00AC2989">
      <w:pPr>
        <w:ind w:firstLineChars="182" w:firstLine="437"/>
        <w:rPr>
          <w:rFonts w:ascii="宋体" w:eastAsia="宋体" w:hAnsi="宋体" w:cs="Arial"/>
        </w:rPr>
      </w:pPr>
      <w:r>
        <w:rPr>
          <w:rFonts w:ascii="宋体" w:eastAsia="宋体" w:hAnsi="宋体" w:cs="Arial" w:hint="eastAsia"/>
        </w:rPr>
        <w:t>点击新增同类馆信息按钮，根据省份选择需要添加的学校并点击确定添加按钮或输入关键字搜索完成同类馆的添加。用户在图书详情中可以查看已选择的馆是否订购过当前图书，帮助本馆选书时进行参考。</w:t>
      </w:r>
    </w:p>
    <w:p w:rsidR="00710AA3" w:rsidRDefault="00E24E3A">
      <w:pPr>
        <w:ind w:firstLineChars="0" w:firstLine="0"/>
        <w:jc w:val="right"/>
        <w:rPr>
          <w:rFonts w:ascii="宋体" w:eastAsia="宋体" w:hAnsi="宋体" w:cs="Arial"/>
        </w:rPr>
      </w:pPr>
      <w:r>
        <w:rPr>
          <w:noProof/>
        </w:rPr>
        <w:drawing>
          <wp:inline distT="0" distB="0" distL="114300" distR="114300">
            <wp:extent cx="4855210" cy="944245"/>
            <wp:effectExtent l="0" t="0" r="2540" b="8255"/>
            <wp:docPr id="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pic:cNvPicPr>
                      <a:picLocks noChangeAspect="1"/>
                    </pic:cNvPicPr>
                  </pic:nvPicPr>
                  <pic:blipFill>
                    <a:blip r:embed="rId15" cstate="print"/>
                    <a:stretch>
                      <a:fillRect/>
                    </a:stretch>
                  </pic:blipFill>
                  <pic:spPr>
                    <a:xfrm>
                      <a:off x="0" y="0"/>
                      <a:ext cx="4855210" cy="944245"/>
                    </a:xfrm>
                    <a:prstGeom prst="rect">
                      <a:avLst/>
                    </a:prstGeom>
                    <a:noFill/>
                    <a:ln>
                      <a:noFill/>
                    </a:ln>
                  </pic:spPr>
                </pic:pic>
              </a:graphicData>
            </a:graphic>
          </wp:inline>
        </w:drawing>
      </w:r>
    </w:p>
    <w:p w:rsidR="00710AA3" w:rsidRDefault="00E24E3A">
      <w:pPr>
        <w:ind w:firstLine="480"/>
        <w:jc w:val="right"/>
        <w:rPr>
          <w:rFonts w:ascii="宋体" w:eastAsia="宋体" w:hAnsi="宋体" w:cs="Arial"/>
        </w:rPr>
      </w:pPr>
      <w:r>
        <w:rPr>
          <w:noProof/>
        </w:rPr>
        <w:drawing>
          <wp:inline distT="0" distB="0" distL="114300" distR="114300">
            <wp:extent cx="4845685" cy="3379470"/>
            <wp:effectExtent l="0" t="0" r="12065" b="11430"/>
            <wp:docPr id="1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
                    <pic:cNvPicPr>
                      <a:picLocks noChangeAspect="1"/>
                    </pic:cNvPicPr>
                  </pic:nvPicPr>
                  <pic:blipFill>
                    <a:blip r:embed="rId16" cstate="print"/>
                    <a:stretch>
                      <a:fillRect/>
                    </a:stretch>
                  </pic:blipFill>
                  <pic:spPr>
                    <a:xfrm>
                      <a:off x="0" y="0"/>
                      <a:ext cx="4845685" cy="3379470"/>
                    </a:xfrm>
                    <a:prstGeom prst="rect">
                      <a:avLst/>
                    </a:prstGeom>
                    <a:noFill/>
                    <a:ln>
                      <a:noFill/>
                    </a:ln>
                  </pic:spPr>
                </pic:pic>
              </a:graphicData>
            </a:graphic>
          </wp:inline>
        </w:drawing>
      </w:r>
    </w:p>
    <w:p w:rsidR="00710AA3" w:rsidRDefault="00E24E3A">
      <w:pPr>
        <w:ind w:leftChars="195" w:left="468" w:firstLineChars="0" w:firstLine="0"/>
        <w:rPr>
          <w:rFonts w:ascii="宋体" w:eastAsia="宋体" w:hAnsi="宋体" w:cs="Arial"/>
        </w:rPr>
      </w:pPr>
      <w:r>
        <w:rPr>
          <w:rFonts w:ascii="宋体" w:eastAsia="宋体" w:hAnsi="宋体" w:cs="Arial" w:hint="eastAsia"/>
        </w:rPr>
        <w:t>3.1.4、</w:t>
      </w:r>
      <w:r>
        <w:rPr>
          <w:rFonts w:ascii="宋体" w:eastAsia="宋体" w:hAnsi="宋体" w:cs="Arial"/>
        </w:rPr>
        <w:t>重点书目筛选设置</w:t>
      </w:r>
    </w:p>
    <w:p w:rsidR="00710AA3" w:rsidRDefault="00E24E3A">
      <w:pPr>
        <w:ind w:firstLine="480"/>
        <w:rPr>
          <w:rFonts w:ascii="宋体" w:eastAsia="宋体" w:hAnsi="宋体" w:cs="Arial"/>
        </w:rPr>
      </w:pPr>
      <w:r>
        <w:rPr>
          <w:rFonts w:ascii="宋体" w:eastAsia="宋体" w:hAnsi="宋体" w:cs="Arial" w:hint="eastAsia"/>
        </w:rPr>
        <w:t>用户可设置本馆重点关注的出版社以及学科，在征订采书时可根据设置进行重点书目的筛选。</w:t>
      </w:r>
    </w:p>
    <w:p w:rsidR="00710AA3" w:rsidRDefault="00E24E3A">
      <w:pPr>
        <w:ind w:firstLine="480"/>
        <w:rPr>
          <w:rFonts w:ascii="宋体" w:eastAsia="宋体" w:hAnsi="宋体" w:cs="Arial"/>
        </w:rPr>
      </w:pPr>
      <w:r>
        <w:rPr>
          <w:rFonts w:ascii="宋体" w:eastAsia="宋体" w:hAnsi="宋体" w:cs="Arial" w:hint="eastAsia"/>
        </w:rPr>
        <w:t>点击添加</w:t>
      </w:r>
      <w:r>
        <w:rPr>
          <w:rFonts w:ascii="宋体" w:eastAsia="宋体" w:hAnsi="宋体" w:cs="Arial"/>
        </w:rPr>
        <w:t>出版社</w:t>
      </w:r>
      <w:r>
        <w:rPr>
          <w:rFonts w:ascii="宋体" w:eastAsia="宋体" w:hAnsi="宋体" w:cs="Arial" w:hint="eastAsia"/>
        </w:rPr>
        <w:t>，弹出框中按首字母选择需要的出版社或关键字搜索进行添加，点击确定添加完成出版社的添加。</w:t>
      </w:r>
    </w:p>
    <w:p w:rsidR="00710AA3" w:rsidRDefault="00E24E3A">
      <w:pPr>
        <w:pStyle w:val="ae"/>
        <w:spacing w:line="240" w:lineRule="auto"/>
        <w:ind w:left="839" w:firstLineChars="0" w:firstLine="0"/>
        <w:jc w:val="right"/>
      </w:pPr>
      <w:r>
        <w:rPr>
          <w:noProof/>
        </w:rPr>
        <w:drawing>
          <wp:inline distT="0" distB="0" distL="114300" distR="114300">
            <wp:extent cx="4551680" cy="894080"/>
            <wp:effectExtent l="0" t="0" r="1270" b="1270"/>
            <wp:docPr id="1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
                    <pic:cNvPicPr>
                      <a:picLocks noChangeAspect="1"/>
                    </pic:cNvPicPr>
                  </pic:nvPicPr>
                  <pic:blipFill>
                    <a:blip r:embed="rId17" cstate="print"/>
                    <a:stretch>
                      <a:fillRect/>
                    </a:stretch>
                  </pic:blipFill>
                  <pic:spPr>
                    <a:xfrm>
                      <a:off x="0" y="0"/>
                      <a:ext cx="4551680" cy="894080"/>
                    </a:xfrm>
                    <a:prstGeom prst="rect">
                      <a:avLst/>
                    </a:prstGeom>
                    <a:noFill/>
                    <a:ln>
                      <a:noFill/>
                    </a:ln>
                  </pic:spPr>
                </pic:pic>
              </a:graphicData>
            </a:graphic>
          </wp:inline>
        </w:drawing>
      </w:r>
    </w:p>
    <w:p w:rsidR="00710AA3" w:rsidRDefault="00E24E3A">
      <w:pPr>
        <w:pStyle w:val="ae"/>
        <w:spacing w:line="240" w:lineRule="auto"/>
        <w:ind w:left="839" w:firstLineChars="0" w:firstLine="0"/>
        <w:jc w:val="right"/>
      </w:pPr>
      <w:r>
        <w:rPr>
          <w:noProof/>
        </w:rPr>
        <w:lastRenderedPageBreak/>
        <w:drawing>
          <wp:inline distT="0" distB="0" distL="114300" distR="114300">
            <wp:extent cx="4535805" cy="2371725"/>
            <wp:effectExtent l="0" t="0" r="17145" b="9525"/>
            <wp:docPr id="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pic:cNvPicPr>
                      <a:picLocks noChangeAspect="1"/>
                    </pic:cNvPicPr>
                  </pic:nvPicPr>
                  <pic:blipFill>
                    <a:blip r:embed="rId18" cstate="print"/>
                    <a:stretch>
                      <a:fillRect/>
                    </a:stretch>
                  </pic:blipFill>
                  <pic:spPr>
                    <a:xfrm>
                      <a:off x="0" y="0"/>
                      <a:ext cx="4535805" cy="2371725"/>
                    </a:xfrm>
                    <a:prstGeom prst="rect">
                      <a:avLst/>
                    </a:prstGeom>
                    <a:noFill/>
                    <a:ln>
                      <a:noFill/>
                    </a:ln>
                  </pic:spPr>
                </pic:pic>
              </a:graphicData>
            </a:graphic>
          </wp:inline>
        </w:drawing>
      </w:r>
    </w:p>
    <w:p w:rsidR="00710AA3" w:rsidRDefault="00E24E3A">
      <w:pPr>
        <w:pStyle w:val="ae"/>
        <w:numPr>
          <w:ilvl w:val="0"/>
          <w:numId w:val="2"/>
        </w:numPr>
        <w:spacing w:line="440" w:lineRule="exact"/>
        <w:ind w:firstLineChars="0"/>
        <w:rPr>
          <w:rFonts w:ascii="宋体" w:eastAsia="宋体" w:hAnsi="宋体" w:cs="Arial"/>
        </w:rPr>
      </w:pPr>
      <w:r>
        <w:rPr>
          <w:rFonts w:ascii="宋体" w:eastAsia="宋体" w:hAnsi="宋体" w:cs="Arial" w:hint="eastAsia"/>
        </w:rPr>
        <w:t>按学科分类选择一级、二级或三级</w:t>
      </w:r>
      <w:r>
        <w:rPr>
          <w:rFonts w:ascii="宋体" w:eastAsia="宋体" w:hAnsi="宋体" w:cs="Arial"/>
        </w:rPr>
        <w:t>学科</w:t>
      </w:r>
      <w:r>
        <w:rPr>
          <w:rFonts w:ascii="宋体" w:eastAsia="宋体" w:hAnsi="宋体" w:cs="Arial" w:hint="eastAsia"/>
        </w:rPr>
        <w:t>，点击添加完成学科的添加。①</w:t>
      </w:r>
      <w:r>
        <w:rPr>
          <w:rFonts w:ascii="宋体" w:eastAsia="宋体" w:hAnsi="宋体" w:cs="Arial" w:hint="eastAsia"/>
          <w:lang w:val="zh-CN"/>
        </w:rPr>
        <w:t>添加学科且“不勾选”按排除项设置时，默认筛选已添加的学科书目；</w:t>
      </w:r>
    </w:p>
    <w:p w:rsidR="00710AA3" w:rsidRDefault="00E24E3A">
      <w:pPr>
        <w:pStyle w:val="ae"/>
        <w:spacing w:line="440" w:lineRule="exact"/>
        <w:ind w:left="1247" w:firstLineChars="0" w:firstLine="0"/>
        <w:rPr>
          <w:rFonts w:ascii="宋体" w:eastAsia="宋体" w:hAnsi="宋体" w:cs="Arial"/>
        </w:rPr>
      </w:pPr>
      <w:r>
        <w:rPr>
          <w:rFonts w:ascii="宋体" w:eastAsia="宋体" w:hAnsi="宋体" w:cs="Arial" w:hint="eastAsia"/>
          <w:lang w:val="zh-CN"/>
        </w:rPr>
        <w:t>②添加学科并“勾选”按排除项设置时，默认去除已添加的学科书目，筛选除去添加的学科的书目；设置此功能后，首页各专区筛选图书时，将排除添加的学科，不进行筛选。</w:t>
      </w:r>
    </w:p>
    <w:p w:rsidR="00710AA3" w:rsidRDefault="00E24E3A">
      <w:pPr>
        <w:pStyle w:val="ae"/>
        <w:spacing w:line="240" w:lineRule="auto"/>
        <w:ind w:left="482" w:firstLineChars="0" w:firstLine="0"/>
        <w:jc w:val="right"/>
      </w:pPr>
      <w:r>
        <w:rPr>
          <w:noProof/>
        </w:rPr>
        <w:drawing>
          <wp:inline distT="0" distB="0" distL="114300" distR="114300">
            <wp:extent cx="4559935" cy="843915"/>
            <wp:effectExtent l="0" t="0" r="12065" b="13335"/>
            <wp:docPr id="1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9"/>
                    <pic:cNvPicPr>
                      <a:picLocks noChangeAspect="1"/>
                    </pic:cNvPicPr>
                  </pic:nvPicPr>
                  <pic:blipFill>
                    <a:blip r:embed="rId19" cstate="print"/>
                    <a:stretch>
                      <a:fillRect/>
                    </a:stretch>
                  </pic:blipFill>
                  <pic:spPr>
                    <a:xfrm>
                      <a:off x="0" y="0"/>
                      <a:ext cx="4559935" cy="843915"/>
                    </a:xfrm>
                    <a:prstGeom prst="rect">
                      <a:avLst/>
                    </a:prstGeom>
                    <a:noFill/>
                    <a:ln>
                      <a:noFill/>
                    </a:ln>
                  </pic:spPr>
                </pic:pic>
              </a:graphicData>
            </a:graphic>
          </wp:inline>
        </w:drawing>
      </w:r>
    </w:p>
    <w:p w:rsidR="00710AA3" w:rsidRDefault="00710AA3">
      <w:pPr>
        <w:pStyle w:val="ae"/>
        <w:spacing w:line="240" w:lineRule="auto"/>
        <w:ind w:left="482" w:firstLineChars="0" w:firstLine="0"/>
        <w:jc w:val="center"/>
      </w:pPr>
    </w:p>
    <w:p w:rsidR="00710AA3" w:rsidRDefault="00710AA3">
      <w:pPr>
        <w:ind w:firstLineChars="0" w:firstLine="0"/>
        <w:jc w:val="center"/>
        <w:rPr>
          <w:rFonts w:ascii="宋体" w:eastAsia="宋体" w:hAnsi="宋体" w:cs="Arial"/>
        </w:rPr>
      </w:pPr>
      <w:bookmarkStart w:id="17" w:name="_Toc517785485"/>
      <w:bookmarkStart w:id="18" w:name="_GoBack"/>
      <w:bookmarkEnd w:id="18"/>
    </w:p>
    <w:p w:rsidR="00710AA3" w:rsidRDefault="00E24E3A" w:rsidP="00AC2989">
      <w:pPr>
        <w:pStyle w:val="2"/>
        <w:spacing w:before="156" w:after="156"/>
      </w:pPr>
      <w:bookmarkStart w:id="19" w:name="_Toc12002"/>
      <w:bookmarkEnd w:id="17"/>
      <w:r>
        <w:rPr>
          <w:rFonts w:hint="eastAsia"/>
        </w:rPr>
        <w:t>4</w:t>
      </w:r>
      <w:r>
        <w:rPr>
          <w:rFonts w:hint="eastAsia"/>
        </w:rPr>
        <w:t>、</w:t>
      </w:r>
      <w:r>
        <w:t>发现图书</w:t>
      </w:r>
      <w:bookmarkEnd w:id="14"/>
      <w:bookmarkEnd w:id="19"/>
    </w:p>
    <w:p w:rsidR="00710AA3" w:rsidRDefault="00E24E3A">
      <w:pPr>
        <w:ind w:firstLineChars="206" w:firstLine="494"/>
        <w:rPr>
          <w:rFonts w:ascii="宋体" w:eastAsia="宋体" w:hAnsi="宋体" w:cs="Arial"/>
        </w:rPr>
      </w:pPr>
      <w:r>
        <w:rPr>
          <w:rFonts w:ascii="宋体" w:eastAsia="宋体" w:hAnsi="宋体" w:cs="Arial"/>
        </w:rPr>
        <w:t>系统为用户提供多种发现图书的渠道，如通过首页的轮播图区域、</w:t>
      </w:r>
      <w:r>
        <w:rPr>
          <w:rFonts w:ascii="宋体" w:eastAsia="宋体" w:hAnsi="宋体" w:cs="Arial" w:hint="eastAsia"/>
        </w:rPr>
        <w:t>重磅推荐</w:t>
      </w:r>
      <w:r>
        <w:rPr>
          <w:rFonts w:ascii="宋体" w:eastAsia="宋体" w:hAnsi="宋体" w:cs="Arial"/>
        </w:rPr>
        <w:t>区域</w:t>
      </w:r>
      <w:r>
        <w:rPr>
          <w:rFonts w:ascii="宋体" w:eastAsia="宋体" w:hAnsi="宋体" w:cs="Arial" w:hint="eastAsia"/>
        </w:rPr>
        <w:t>、新书展示区域和专题</w:t>
      </w:r>
      <w:r>
        <w:rPr>
          <w:rFonts w:ascii="宋体" w:eastAsia="宋体" w:hAnsi="宋体" w:cs="Arial"/>
        </w:rPr>
        <w:t>推荐区域发现系统推荐的最新及热门的图书，通过分类导航按照</w:t>
      </w:r>
      <w:r>
        <w:rPr>
          <w:rFonts w:ascii="宋体" w:eastAsia="宋体" w:hAnsi="宋体" w:cs="Arial" w:hint="eastAsia"/>
        </w:rPr>
        <w:t>学科分科、中图法分类及出版社</w:t>
      </w:r>
      <w:r>
        <w:rPr>
          <w:rFonts w:ascii="宋体" w:eastAsia="宋体" w:hAnsi="宋体" w:cs="Arial"/>
        </w:rPr>
        <w:t>发现图书、通过搜索导航进行关键字查找、根据高级搜索各条件进行组合查找以及通过菜单导航进入不同的专区发现图书。</w:t>
      </w:r>
    </w:p>
    <w:p w:rsidR="00710AA3" w:rsidRDefault="00E24E3A">
      <w:pPr>
        <w:pStyle w:val="3"/>
      </w:pPr>
      <w:bookmarkStart w:id="20" w:name="_Toc517785467"/>
      <w:bookmarkStart w:id="21" w:name="_Toc27928"/>
      <w:r>
        <w:rPr>
          <w:rFonts w:hint="eastAsia"/>
        </w:rPr>
        <w:t>4.1</w:t>
      </w:r>
      <w:r>
        <w:rPr>
          <w:rFonts w:hint="eastAsia"/>
        </w:rPr>
        <w:t>、</w:t>
      </w:r>
      <w:r>
        <w:t>首页展示区</w:t>
      </w:r>
      <w:bookmarkEnd w:id="20"/>
      <w:bookmarkEnd w:id="21"/>
    </w:p>
    <w:p w:rsidR="00710AA3" w:rsidRDefault="00E24E3A">
      <w:pPr>
        <w:ind w:firstLineChars="206" w:firstLine="494"/>
        <w:rPr>
          <w:rFonts w:ascii="宋体" w:eastAsia="宋体" w:hAnsi="宋体" w:cs="Arial"/>
        </w:rPr>
      </w:pPr>
      <w:r>
        <w:rPr>
          <w:rFonts w:ascii="宋体" w:eastAsia="宋体" w:hAnsi="宋体" w:cs="Arial" w:hint="eastAsia"/>
        </w:rPr>
        <w:t>4.1.1、</w:t>
      </w:r>
      <w:r>
        <w:rPr>
          <w:rFonts w:ascii="宋体" w:eastAsia="宋体" w:hAnsi="宋体" w:cs="Arial"/>
        </w:rPr>
        <w:t>轮播图展示</w:t>
      </w:r>
    </w:p>
    <w:p w:rsidR="00710AA3" w:rsidRDefault="00E24E3A">
      <w:pPr>
        <w:ind w:firstLineChars="206" w:firstLine="494"/>
        <w:rPr>
          <w:rFonts w:ascii="宋体" w:eastAsia="宋体" w:hAnsi="宋体" w:cs="Arial"/>
        </w:rPr>
      </w:pPr>
      <w:r>
        <w:rPr>
          <w:rFonts w:ascii="宋体" w:eastAsia="宋体" w:hAnsi="宋体" w:cs="Arial"/>
        </w:rPr>
        <w:lastRenderedPageBreak/>
        <w:t>菜单导航下方是轮播图展示区，用户可通过点击轮播图了解最新的</w:t>
      </w:r>
      <w:r>
        <w:rPr>
          <w:rFonts w:ascii="宋体" w:eastAsia="宋体" w:hAnsi="宋体" w:cs="Arial" w:hint="eastAsia"/>
        </w:rPr>
        <w:t>专题书目。</w:t>
      </w:r>
    </w:p>
    <w:p w:rsidR="00710AA3" w:rsidRDefault="00E24E3A">
      <w:pPr>
        <w:ind w:firstLineChars="0" w:firstLine="0"/>
        <w:rPr>
          <w:rFonts w:ascii="宋体" w:eastAsia="宋体" w:hAnsi="宋体" w:cs="Arial"/>
        </w:rPr>
      </w:pPr>
      <w:r>
        <w:rPr>
          <w:rFonts w:ascii="宋体" w:eastAsia="宋体" w:hAnsi="宋体" w:cs="Arial"/>
          <w:noProof/>
        </w:rPr>
        <w:drawing>
          <wp:inline distT="0" distB="0" distL="0" distR="0">
            <wp:extent cx="5274310" cy="2286000"/>
            <wp:effectExtent l="19050" t="0" r="2540" b="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noChangeArrowheads="1"/>
                    </pic:cNvPicPr>
                  </pic:nvPicPr>
                  <pic:blipFill>
                    <a:blip r:embed="rId20" cstate="print"/>
                    <a:srcRect/>
                    <a:stretch>
                      <a:fillRect/>
                    </a:stretch>
                  </pic:blipFill>
                  <pic:spPr>
                    <a:xfrm>
                      <a:off x="0" y="0"/>
                      <a:ext cx="5274310" cy="2286601"/>
                    </a:xfrm>
                    <a:prstGeom prst="rect">
                      <a:avLst/>
                    </a:prstGeom>
                    <a:noFill/>
                    <a:ln w="9525">
                      <a:noFill/>
                      <a:miter lim="800000"/>
                      <a:headEnd/>
                      <a:tailEnd/>
                    </a:ln>
                  </pic:spPr>
                </pic:pic>
              </a:graphicData>
            </a:graphic>
          </wp:inline>
        </w:drawing>
      </w:r>
    </w:p>
    <w:p w:rsidR="00710AA3" w:rsidRDefault="00710AA3">
      <w:pPr>
        <w:ind w:firstLineChars="206" w:firstLine="494"/>
        <w:rPr>
          <w:rFonts w:ascii="宋体" w:eastAsia="宋体" w:hAnsi="宋体" w:cs="Arial"/>
        </w:rPr>
      </w:pPr>
    </w:p>
    <w:p w:rsidR="00710AA3" w:rsidRDefault="00E24E3A">
      <w:pPr>
        <w:ind w:firstLineChars="206" w:firstLine="494"/>
        <w:rPr>
          <w:rFonts w:ascii="宋体" w:eastAsia="宋体" w:hAnsi="宋体" w:cs="Arial"/>
        </w:rPr>
      </w:pPr>
      <w:r>
        <w:rPr>
          <w:rFonts w:ascii="宋体" w:eastAsia="宋体" w:hAnsi="宋体" w:cs="Arial" w:hint="eastAsia"/>
        </w:rPr>
        <w:t>4.1.2、重磅推荐</w:t>
      </w:r>
    </w:p>
    <w:p w:rsidR="00710AA3" w:rsidRDefault="00E24E3A">
      <w:pPr>
        <w:ind w:firstLineChars="0" w:firstLine="420"/>
        <w:rPr>
          <w:rFonts w:ascii="宋体" w:eastAsia="宋体" w:hAnsi="宋体" w:cs="Arial"/>
        </w:rPr>
      </w:pPr>
      <w:r>
        <w:rPr>
          <w:rFonts w:ascii="宋体" w:eastAsia="宋体" w:hAnsi="宋体" w:cs="Arial" w:hint="eastAsia"/>
        </w:rPr>
        <w:t>重磅推荐</w:t>
      </w:r>
      <w:r>
        <w:rPr>
          <w:rFonts w:ascii="宋体" w:eastAsia="宋体" w:hAnsi="宋体" w:cs="Arial"/>
        </w:rPr>
        <w:t>区域</w:t>
      </w:r>
      <w:r>
        <w:rPr>
          <w:rFonts w:ascii="宋体" w:eastAsia="宋体" w:hAnsi="宋体" w:cs="Arial" w:hint="eastAsia"/>
        </w:rPr>
        <w:t>每月更新，</w:t>
      </w:r>
      <w:r>
        <w:rPr>
          <w:rFonts w:ascii="宋体" w:eastAsia="宋体" w:hAnsi="宋体" w:cs="Arial"/>
        </w:rPr>
        <w:t>向用户展示</w:t>
      </w:r>
      <w:r>
        <w:rPr>
          <w:rFonts w:ascii="宋体" w:eastAsia="宋体" w:hAnsi="宋体" w:cs="Arial" w:hint="eastAsia"/>
        </w:rPr>
        <w:t>各大网站当月</w:t>
      </w:r>
      <w:r>
        <w:rPr>
          <w:rFonts w:ascii="宋体" w:eastAsia="宋体" w:hAnsi="宋体" w:cs="Arial"/>
        </w:rPr>
        <w:t>最热门的图书，点击查看更多可打开</w:t>
      </w:r>
      <w:r>
        <w:rPr>
          <w:rFonts w:ascii="宋体" w:eastAsia="宋体" w:hAnsi="宋体" w:cs="Arial" w:hint="eastAsia"/>
        </w:rPr>
        <w:t>重磅</w:t>
      </w:r>
      <w:r>
        <w:rPr>
          <w:rFonts w:ascii="宋体" w:eastAsia="宋体" w:hAnsi="宋体" w:cs="Arial"/>
        </w:rPr>
        <w:t>推荐页面查看更多书籍。</w:t>
      </w:r>
    </w:p>
    <w:p w:rsidR="00710AA3" w:rsidRDefault="00E24E3A">
      <w:pPr>
        <w:ind w:leftChars="200" w:left="480" w:firstLineChars="5" w:firstLine="12"/>
        <w:rPr>
          <w:rFonts w:ascii="宋体" w:eastAsia="宋体" w:hAnsi="宋体" w:cs="Arial"/>
        </w:rPr>
      </w:pPr>
      <w:r>
        <w:rPr>
          <w:rFonts w:ascii="宋体" w:eastAsia="宋体" w:hAnsi="宋体" w:cs="Arial"/>
          <w:noProof/>
        </w:rPr>
        <w:drawing>
          <wp:inline distT="0" distB="0" distL="0" distR="0">
            <wp:extent cx="5274310" cy="1943735"/>
            <wp:effectExtent l="19050" t="0" r="2540" b="0"/>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noChangeArrowheads="1"/>
                    </pic:cNvPicPr>
                  </pic:nvPicPr>
                  <pic:blipFill>
                    <a:blip r:embed="rId21" cstate="print"/>
                    <a:srcRect/>
                    <a:stretch>
                      <a:fillRect/>
                    </a:stretch>
                  </pic:blipFill>
                  <pic:spPr>
                    <a:xfrm>
                      <a:off x="0" y="0"/>
                      <a:ext cx="5274310" cy="1944121"/>
                    </a:xfrm>
                    <a:prstGeom prst="rect">
                      <a:avLst/>
                    </a:prstGeom>
                    <a:noFill/>
                    <a:ln w="9525">
                      <a:noFill/>
                      <a:miter lim="800000"/>
                      <a:headEnd/>
                      <a:tailEnd/>
                    </a:ln>
                  </pic:spPr>
                </pic:pic>
              </a:graphicData>
            </a:graphic>
          </wp:inline>
        </w:drawing>
      </w:r>
      <w:r>
        <w:rPr>
          <w:rFonts w:ascii="宋体" w:eastAsia="宋体" w:hAnsi="宋体" w:cs="Arial" w:hint="eastAsia"/>
        </w:rPr>
        <w:t>4.1.3、</w:t>
      </w:r>
      <w:r>
        <w:rPr>
          <w:rFonts w:ascii="宋体" w:eastAsia="宋体" w:hAnsi="宋体" w:cs="Arial"/>
        </w:rPr>
        <w:t>新书展示</w:t>
      </w:r>
    </w:p>
    <w:p w:rsidR="00710AA3" w:rsidRDefault="00E24E3A">
      <w:pPr>
        <w:ind w:firstLineChars="206" w:firstLine="494"/>
        <w:rPr>
          <w:rFonts w:ascii="宋体" w:eastAsia="宋体" w:hAnsi="宋体" w:cs="Arial"/>
        </w:rPr>
      </w:pPr>
      <w:r>
        <w:rPr>
          <w:rFonts w:ascii="宋体" w:eastAsia="宋体" w:hAnsi="宋体" w:cs="Arial" w:hint="eastAsia"/>
        </w:rPr>
        <w:t>每周更新，</w:t>
      </w:r>
      <w:r>
        <w:rPr>
          <w:rFonts w:ascii="宋体" w:eastAsia="宋体" w:hAnsi="宋体" w:cs="Arial"/>
        </w:rPr>
        <w:t>用户通过新书展示区可以了解到最新上架的</w:t>
      </w:r>
      <w:r>
        <w:rPr>
          <w:rFonts w:ascii="宋体" w:eastAsia="宋体" w:hAnsi="宋体" w:cs="Arial" w:hint="eastAsia"/>
        </w:rPr>
        <w:t>纸书及电子书</w:t>
      </w:r>
      <w:r>
        <w:rPr>
          <w:rFonts w:ascii="宋体" w:eastAsia="宋体" w:hAnsi="宋体" w:cs="Arial"/>
        </w:rPr>
        <w:t>信息，点击更多打开新书专区页面查看更多内容。</w:t>
      </w:r>
    </w:p>
    <w:p w:rsidR="00710AA3" w:rsidRDefault="00E24E3A">
      <w:pPr>
        <w:ind w:firstLineChars="83" w:firstLine="199"/>
        <w:rPr>
          <w:rFonts w:ascii="宋体" w:eastAsia="宋体" w:hAnsi="宋体" w:cs="Arial"/>
        </w:rPr>
      </w:pPr>
      <w:r>
        <w:rPr>
          <w:rFonts w:ascii="宋体" w:eastAsia="宋体" w:hAnsi="宋体" w:cs="Arial"/>
          <w:noProof/>
        </w:rPr>
        <w:lastRenderedPageBreak/>
        <w:drawing>
          <wp:inline distT="0" distB="0" distL="0" distR="0">
            <wp:extent cx="4116705" cy="2054225"/>
            <wp:effectExtent l="19050" t="0" r="0" b="0"/>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pic:cNvPicPr>
                      <a:picLocks noChangeAspect="1" noChangeArrowheads="1"/>
                    </pic:cNvPicPr>
                  </pic:nvPicPr>
                  <pic:blipFill>
                    <a:blip r:embed="rId22" cstate="print"/>
                    <a:srcRect/>
                    <a:stretch>
                      <a:fillRect/>
                    </a:stretch>
                  </pic:blipFill>
                  <pic:spPr>
                    <a:xfrm>
                      <a:off x="0" y="0"/>
                      <a:ext cx="4121436" cy="2056909"/>
                    </a:xfrm>
                    <a:prstGeom prst="rect">
                      <a:avLst/>
                    </a:prstGeom>
                    <a:noFill/>
                    <a:ln w="9525">
                      <a:noFill/>
                      <a:miter lim="800000"/>
                      <a:headEnd/>
                      <a:tailEnd/>
                    </a:ln>
                  </pic:spPr>
                </pic:pic>
              </a:graphicData>
            </a:graphic>
          </wp:inline>
        </w:drawing>
      </w:r>
    </w:p>
    <w:p w:rsidR="00710AA3" w:rsidRDefault="00E24E3A" w:rsidP="00AC2989">
      <w:pPr>
        <w:ind w:firstLineChars="182" w:firstLine="437"/>
        <w:rPr>
          <w:rFonts w:ascii="宋体" w:eastAsia="宋体" w:hAnsi="宋体" w:cs="Arial"/>
        </w:rPr>
      </w:pPr>
      <w:r>
        <w:rPr>
          <w:rFonts w:ascii="宋体" w:eastAsia="宋体" w:hAnsi="宋体" w:cs="Arial" w:hint="eastAsia"/>
        </w:rPr>
        <w:t>4.1.4、荐购排行榜</w:t>
      </w:r>
    </w:p>
    <w:p w:rsidR="00710AA3" w:rsidRDefault="00E24E3A">
      <w:pPr>
        <w:ind w:firstLine="480"/>
        <w:rPr>
          <w:rFonts w:ascii="宋体" w:eastAsia="宋体" w:hAnsi="宋体" w:cs="Arial"/>
        </w:rPr>
      </w:pPr>
      <w:r>
        <w:rPr>
          <w:rFonts w:ascii="宋体" w:eastAsia="宋体" w:hAnsi="宋体" w:cs="Arial" w:hint="eastAsia"/>
        </w:rPr>
        <w:t>荐购排行榜是向用户展示读者荐购的总榜与各图书分类的荐购排行榜，点击查看完整榜单可查看荐购排行榜的更多书籍。</w:t>
      </w:r>
    </w:p>
    <w:p w:rsidR="00710AA3" w:rsidRDefault="00E24E3A">
      <w:pPr>
        <w:ind w:firstLineChars="0" w:firstLine="0"/>
        <w:jc w:val="center"/>
        <w:rPr>
          <w:rFonts w:ascii="宋体" w:eastAsia="宋体" w:hAnsi="宋体" w:cs="Arial"/>
        </w:rPr>
      </w:pPr>
      <w:r>
        <w:rPr>
          <w:rFonts w:ascii="宋体" w:eastAsia="宋体" w:hAnsi="宋体" w:cs="Arial"/>
          <w:noProof/>
        </w:rPr>
        <w:drawing>
          <wp:inline distT="0" distB="0" distL="0" distR="0">
            <wp:extent cx="5274310" cy="1278890"/>
            <wp:effectExtent l="19050" t="0" r="2540" b="0"/>
            <wp:docPr id="1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
                    <pic:cNvPicPr>
                      <a:picLocks noChangeAspect="1" noChangeArrowheads="1"/>
                    </pic:cNvPicPr>
                  </pic:nvPicPr>
                  <pic:blipFill>
                    <a:blip r:embed="rId23" cstate="print"/>
                    <a:srcRect/>
                    <a:stretch>
                      <a:fillRect/>
                    </a:stretch>
                  </pic:blipFill>
                  <pic:spPr>
                    <a:xfrm>
                      <a:off x="0" y="0"/>
                      <a:ext cx="5274310" cy="1279377"/>
                    </a:xfrm>
                    <a:prstGeom prst="rect">
                      <a:avLst/>
                    </a:prstGeom>
                    <a:noFill/>
                    <a:ln w="9525">
                      <a:noFill/>
                      <a:miter lim="800000"/>
                      <a:headEnd/>
                      <a:tailEnd/>
                    </a:ln>
                  </pic:spPr>
                </pic:pic>
              </a:graphicData>
            </a:graphic>
          </wp:inline>
        </w:drawing>
      </w:r>
    </w:p>
    <w:p w:rsidR="00710AA3" w:rsidRDefault="00710AA3">
      <w:pPr>
        <w:ind w:firstLineChars="0" w:firstLine="0"/>
        <w:rPr>
          <w:rFonts w:ascii="宋体" w:eastAsia="宋体" w:hAnsi="宋体" w:cs="Arial"/>
        </w:rPr>
      </w:pPr>
    </w:p>
    <w:p w:rsidR="00710AA3" w:rsidRDefault="00E24E3A" w:rsidP="00AC2989">
      <w:pPr>
        <w:ind w:firstLineChars="182" w:firstLine="437"/>
        <w:rPr>
          <w:rFonts w:ascii="宋体" w:eastAsia="宋体" w:hAnsi="宋体" w:cs="Arial"/>
        </w:rPr>
      </w:pPr>
      <w:r>
        <w:rPr>
          <w:rFonts w:ascii="宋体" w:eastAsia="宋体" w:hAnsi="宋体" w:cs="Arial" w:hint="eastAsia"/>
        </w:rPr>
        <w:t>4.1.5、专题推荐</w:t>
      </w:r>
    </w:p>
    <w:p w:rsidR="00710AA3" w:rsidRDefault="00E24E3A" w:rsidP="00AC2989">
      <w:pPr>
        <w:ind w:firstLineChars="182" w:firstLine="437"/>
        <w:rPr>
          <w:rFonts w:ascii="宋体" w:eastAsia="宋体" w:hAnsi="宋体" w:cs="Arial"/>
        </w:rPr>
      </w:pPr>
      <w:r>
        <w:rPr>
          <w:rFonts w:ascii="宋体" w:eastAsia="宋体" w:hAnsi="宋体" w:cs="Arial" w:hint="eastAsia"/>
        </w:rPr>
        <w:t>同步上传中国好书榜、文学好书榜、诺贝尔文学奖、矛盾文学奖的专题书目和当下大家比较关注的话题书目</w:t>
      </w:r>
    </w:p>
    <w:p w:rsidR="00710AA3" w:rsidRDefault="00E24E3A">
      <w:pPr>
        <w:ind w:firstLine="480"/>
        <w:rPr>
          <w:rFonts w:ascii="宋体" w:eastAsia="宋体" w:hAnsi="宋体" w:cs="Arial"/>
        </w:rPr>
      </w:pPr>
      <w:r>
        <w:rPr>
          <w:rFonts w:ascii="宋体" w:eastAsia="宋体" w:hAnsi="宋体" w:cs="Arial"/>
          <w:noProof/>
        </w:rPr>
        <w:drawing>
          <wp:inline distT="0" distB="0" distL="0" distR="0">
            <wp:extent cx="5274310" cy="835660"/>
            <wp:effectExtent l="19050" t="0" r="2540" b="0"/>
            <wp:docPr id="1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5"/>
                    <pic:cNvPicPr>
                      <a:picLocks noChangeAspect="1" noChangeArrowheads="1"/>
                    </pic:cNvPicPr>
                  </pic:nvPicPr>
                  <pic:blipFill>
                    <a:blip r:embed="rId24" cstate="print"/>
                    <a:srcRect/>
                    <a:stretch>
                      <a:fillRect/>
                    </a:stretch>
                  </pic:blipFill>
                  <pic:spPr>
                    <a:xfrm>
                      <a:off x="0" y="0"/>
                      <a:ext cx="5274310" cy="835672"/>
                    </a:xfrm>
                    <a:prstGeom prst="rect">
                      <a:avLst/>
                    </a:prstGeom>
                    <a:noFill/>
                    <a:ln w="9525">
                      <a:noFill/>
                      <a:miter lim="800000"/>
                      <a:headEnd/>
                      <a:tailEnd/>
                    </a:ln>
                  </pic:spPr>
                </pic:pic>
              </a:graphicData>
            </a:graphic>
          </wp:inline>
        </w:drawing>
      </w:r>
    </w:p>
    <w:p w:rsidR="00710AA3" w:rsidRDefault="00E24E3A" w:rsidP="00AC2989">
      <w:pPr>
        <w:ind w:firstLineChars="182" w:firstLine="437"/>
        <w:rPr>
          <w:rFonts w:ascii="宋体" w:eastAsia="宋体" w:hAnsi="宋体" w:cs="Arial"/>
        </w:rPr>
      </w:pPr>
      <w:r>
        <w:rPr>
          <w:rFonts w:ascii="宋体" w:eastAsia="宋体" w:hAnsi="宋体" w:cs="Arial" w:hint="eastAsia"/>
        </w:rPr>
        <w:t>4.1.6、人天馆配销量榜单</w:t>
      </w:r>
    </w:p>
    <w:p w:rsidR="00710AA3" w:rsidRDefault="00E24E3A" w:rsidP="00AC2989">
      <w:pPr>
        <w:ind w:firstLineChars="182" w:firstLine="437"/>
        <w:rPr>
          <w:rFonts w:ascii="宋体" w:eastAsia="宋体" w:hAnsi="宋体" w:cs="Arial"/>
        </w:rPr>
      </w:pPr>
      <w:r>
        <w:rPr>
          <w:rFonts w:ascii="宋体" w:eastAsia="宋体" w:hAnsi="宋体" w:cs="Arial" w:hint="eastAsia"/>
          <w:noProof/>
        </w:rPr>
        <w:drawing>
          <wp:anchor distT="0" distB="0" distL="114300" distR="114300" simplePos="0" relativeHeight="251659264" behindDoc="0" locked="0" layoutInCell="1" allowOverlap="1">
            <wp:simplePos x="0" y="0"/>
            <wp:positionH relativeFrom="column">
              <wp:posOffset>322580</wp:posOffset>
            </wp:positionH>
            <wp:positionV relativeFrom="paragraph">
              <wp:posOffset>281940</wp:posOffset>
            </wp:positionV>
            <wp:extent cx="4744085" cy="1112520"/>
            <wp:effectExtent l="19050" t="0" r="0" b="0"/>
            <wp:wrapNone/>
            <wp:docPr id="1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8"/>
                    <pic:cNvPicPr>
                      <a:picLocks noChangeAspect="1" noChangeArrowheads="1"/>
                    </pic:cNvPicPr>
                  </pic:nvPicPr>
                  <pic:blipFill>
                    <a:blip r:embed="rId25" cstate="print"/>
                    <a:srcRect/>
                    <a:stretch>
                      <a:fillRect/>
                    </a:stretch>
                  </pic:blipFill>
                  <pic:spPr>
                    <a:xfrm>
                      <a:off x="0" y="0"/>
                      <a:ext cx="4744019" cy="1112293"/>
                    </a:xfrm>
                    <a:prstGeom prst="rect">
                      <a:avLst/>
                    </a:prstGeom>
                    <a:noFill/>
                    <a:ln w="9525">
                      <a:noFill/>
                      <a:miter lim="800000"/>
                      <a:headEnd/>
                      <a:tailEnd/>
                    </a:ln>
                  </pic:spPr>
                </pic:pic>
              </a:graphicData>
            </a:graphic>
          </wp:anchor>
        </w:drawing>
      </w:r>
      <w:r>
        <w:rPr>
          <w:rFonts w:ascii="宋体" w:eastAsia="宋体" w:hAnsi="宋体" w:cs="Arial" w:hint="eastAsia"/>
        </w:rPr>
        <w:t>根据人天馆配实际销售情况，将销量榜首同步到平台，辅助客户选购。</w:t>
      </w:r>
    </w:p>
    <w:p w:rsidR="00710AA3" w:rsidRDefault="00710AA3">
      <w:pPr>
        <w:ind w:firstLine="480"/>
        <w:rPr>
          <w:rFonts w:ascii="宋体" w:eastAsia="宋体" w:hAnsi="宋体" w:cs="Arial"/>
        </w:rPr>
      </w:pPr>
    </w:p>
    <w:p w:rsidR="00710AA3" w:rsidRDefault="00710AA3">
      <w:pPr>
        <w:ind w:firstLine="480"/>
        <w:rPr>
          <w:rFonts w:ascii="宋体" w:eastAsia="宋体" w:hAnsi="宋体" w:cs="Arial"/>
        </w:rPr>
      </w:pPr>
    </w:p>
    <w:p w:rsidR="00710AA3" w:rsidRDefault="00710AA3">
      <w:pPr>
        <w:ind w:firstLine="480"/>
        <w:rPr>
          <w:rFonts w:ascii="宋体" w:eastAsia="宋体" w:hAnsi="宋体" w:cs="Arial"/>
        </w:rPr>
      </w:pPr>
    </w:p>
    <w:p w:rsidR="00710AA3" w:rsidRDefault="00710AA3">
      <w:pPr>
        <w:ind w:firstLine="480"/>
        <w:rPr>
          <w:rFonts w:ascii="宋体" w:eastAsia="宋体" w:hAnsi="宋体" w:cs="Arial"/>
        </w:rPr>
      </w:pPr>
    </w:p>
    <w:p w:rsidR="00710AA3" w:rsidRDefault="00E24E3A">
      <w:pPr>
        <w:pStyle w:val="3"/>
      </w:pPr>
      <w:bookmarkStart w:id="22" w:name="_Toc517785468"/>
      <w:bookmarkStart w:id="23" w:name="_Toc12421"/>
      <w:r>
        <w:rPr>
          <w:rFonts w:hint="eastAsia"/>
        </w:rPr>
        <w:lastRenderedPageBreak/>
        <w:t>4.2</w:t>
      </w:r>
      <w:r>
        <w:rPr>
          <w:rFonts w:hint="eastAsia"/>
        </w:rPr>
        <w:t>、</w:t>
      </w:r>
      <w:r>
        <w:t>分类导航</w:t>
      </w:r>
      <w:bookmarkEnd w:id="22"/>
      <w:bookmarkEnd w:id="23"/>
    </w:p>
    <w:p w:rsidR="00710AA3" w:rsidRDefault="00E24E3A" w:rsidP="00AC2989">
      <w:pPr>
        <w:ind w:firstLineChars="182" w:firstLine="437"/>
        <w:rPr>
          <w:rFonts w:ascii="宋体" w:eastAsia="宋体" w:hAnsi="宋体" w:cs="Arial"/>
        </w:rPr>
      </w:pPr>
      <w:r>
        <w:rPr>
          <w:rFonts w:ascii="宋体" w:eastAsia="宋体" w:hAnsi="宋体" w:cs="Arial"/>
        </w:rPr>
        <w:t>用户可通过分类导航栏切换学科</w:t>
      </w:r>
      <w:r>
        <w:rPr>
          <w:rFonts w:ascii="宋体" w:eastAsia="宋体" w:hAnsi="宋体" w:cs="Arial" w:hint="eastAsia"/>
        </w:rPr>
        <w:t>、</w:t>
      </w:r>
      <w:r>
        <w:rPr>
          <w:rFonts w:ascii="宋体" w:eastAsia="宋体" w:hAnsi="宋体" w:cs="Arial"/>
        </w:rPr>
        <w:t>中图分类</w:t>
      </w:r>
      <w:r>
        <w:rPr>
          <w:rFonts w:ascii="宋体" w:eastAsia="宋体" w:hAnsi="宋体" w:cs="Arial" w:hint="eastAsia"/>
        </w:rPr>
        <w:t>及出版社三</w:t>
      </w:r>
      <w:r>
        <w:rPr>
          <w:rFonts w:ascii="宋体" w:eastAsia="宋体" w:hAnsi="宋体" w:cs="Arial"/>
        </w:rPr>
        <w:t>种方式进行图书查找，系统为用户提供到三级分类项，可任意选择一级或二级或三级分类项进行精细化查找。</w:t>
      </w:r>
    </w:p>
    <w:p w:rsidR="00710AA3" w:rsidRDefault="00E24E3A">
      <w:pPr>
        <w:ind w:firstLineChars="0" w:firstLine="0"/>
        <w:jc w:val="right"/>
        <w:rPr>
          <w:rFonts w:ascii="宋体" w:eastAsia="宋体" w:hAnsi="宋体" w:cs="Arial"/>
        </w:rPr>
      </w:pPr>
      <w:r>
        <w:rPr>
          <w:rFonts w:ascii="宋体" w:eastAsia="宋体" w:hAnsi="宋体" w:cs="Arial"/>
          <w:noProof/>
        </w:rPr>
        <w:drawing>
          <wp:inline distT="0" distB="0" distL="0" distR="0">
            <wp:extent cx="2054860" cy="1366520"/>
            <wp:effectExtent l="19050" t="0" r="1990" b="0"/>
            <wp:docPr id="1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1"/>
                    <pic:cNvPicPr>
                      <a:picLocks noChangeAspect="1" noChangeArrowheads="1"/>
                    </pic:cNvPicPr>
                  </pic:nvPicPr>
                  <pic:blipFill>
                    <a:blip r:embed="rId26" cstate="print"/>
                    <a:srcRect/>
                    <a:stretch>
                      <a:fillRect/>
                    </a:stretch>
                  </pic:blipFill>
                  <pic:spPr>
                    <a:xfrm>
                      <a:off x="0" y="0"/>
                      <a:ext cx="2055121" cy="1366671"/>
                    </a:xfrm>
                    <a:prstGeom prst="rect">
                      <a:avLst/>
                    </a:prstGeom>
                    <a:noFill/>
                    <a:ln w="9525">
                      <a:noFill/>
                      <a:miter lim="800000"/>
                      <a:headEnd/>
                      <a:tailEnd/>
                    </a:ln>
                  </pic:spPr>
                </pic:pic>
              </a:graphicData>
            </a:graphic>
          </wp:inline>
        </w:drawing>
      </w:r>
      <w:r>
        <w:rPr>
          <w:rFonts w:ascii="宋体" w:eastAsia="宋体" w:hAnsi="宋体" w:cs="Arial"/>
          <w:noProof/>
        </w:rPr>
        <w:drawing>
          <wp:inline distT="0" distB="0" distL="0" distR="0">
            <wp:extent cx="5281295" cy="2669540"/>
            <wp:effectExtent l="0" t="0" r="14605" b="165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27" cstate="print"/>
                    <a:srcRect/>
                    <a:stretch>
                      <a:fillRect/>
                    </a:stretch>
                  </pic:blipFill>
                  <pic:spPr>
                    <a:xfrm>
                      <a:off x="0" y="0"/>
                      <a:ext cx="5281295" cy="2669540"/>
                    </a:xfrm>
                    <a:prstGeom prst="rect">
                      <a:avLst/>
                    </a:prstGeom>
                    <a:noFill/>
                    <a:ln w="9525">
                      <a:noFill/>
                      <a:miter lim="800000"/>
                      <a:headEnd/>
                      <a:tailEnd/>
                    </a:ln>
                  </pic:spPr>
                </pic:pic>
              </a:graphicData>
            </a:graphic>
          </wp:inline>
        </w:drawing>
      </w:r>
    </w:p>
    <w:p w:rsidR="00710AA3" w:rsidRDefault="00E24E3A" w:rsidP="00AC2989">
      <w:pPr>
        <w:ind w:firstLineChars="182" w:firstLine="437"/>
        <w:rPr>
          <w:rFonts w:ascii="宋体" w:eastAsia="宋体" w:hAnsi="宋体" w:cs="Arial"/>
        </w:rPr>
      </w:pPr>
      <w:r>
        <w:rPr>
          <w:rFonts w:ascii="宋体" w:eastAsia="宋体" w:hAnsi="宋体" w:cs="Arial"/>
        </w:rPr>
        <w:t>搜索结果将按照综合的权重排序显示在页面中，用户可根据需要按页面中的其他条件进行再次排序或进一步筛选。</w:t>
      </w:r>
    </w:p>
    <w:p w:rsidR="00710AA3" w:rsidRDefault="00E24E3A">
      <w:pPr>
        <w:ind w:firstLineChars="0" w:firstLine="0"/>
        <w:jc w:val="center"/>
        <w:rPr>
          <w:rFonts w:ascii="宋体" w:eastAsia="宋体" w:hAnsi="宋体" w:cs="Arial"/>
        </w:rPr>
      </w:pPr>
      <w:r>
        <w:rPr>
          <w:noProof/>
        </w:rPr>
        <w:drawing>
          <wp:inline distT="0" distB="0" distL="114300" distR="114300">
            <wp:extent cx="5262880" cy="2303145"/>
            <wp:effectExtent l="0" t="0" r="13970" b="1905"/>
            <wp:docPr id="1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7"/>
                    <pic:cNvPicPr>
                      <a:picLocks noChangeAspect="1"/>
                    </pic:cNvPicPr>
                  </pic:nvPicPr>
                  <pic:blipFill>
                    <a:blip r:embed="rId28" cstate="print"/>
                    <a:stretch>
                      <a:fillRect/>
                    </a:stretch>
                  </pic:blipFill>
                  <pic:spPr>
                    <a:xfrm>
                      <a:off x="0" y="0"/>
                      <a:ext cx="5262880" cy="2303145"/>
                    </a:xfrm>
                    <a:prstGeom prst="rect">
                      <a:avLst/>
                    </a:prstGeom>
                    <a:noFill/>
                    <a:ln>
                      <a:noFill/>
                    </a:ln>
                  </pic:spPr>
                </pic:pic>
              </a:graphicData>
            </a:graphic>
          </wp:inline>
        </w:drawing>
      </w:r>
    </w:p>
    <w:p w:rsidR="00710AA3" w:rsidRDefault="00E24E3A" w:rsidP="00AC2989">
      <w:pPr>
        <w:ind w:firstLineChars="182" w:firstLine="437"/>
        <w:rPr>
          <w:rFonts w:ascii="宋体" w:eastAsia="宋体" w:hAnsi="宋体" w:cs="Arial"/>
        </w:rPr>
      </w:pPr>
      <w:r>
        <w:rPr>
          <w:rFonts w:ascii="宋体" w:eastAsia="宋体" w:hAnsi="宋体" w:cs="Arial"/>
        </w:rPr>
        <w:lastRenderedPageBreak/>
        <w:t>系统提供两种浏览模式，点击右侧按钮可以进行切换。</w:t>
      </w:r>
    </w:p>
    <w:p w:rsidR="00710AA3" w:rsidRDefault="00E24E3A">
      <w:pPr>
        <w:ind w:firstLineChars="0" w:firstLine="0"/>
        <w:jc w:val="center"/>
      </w:pPr>
      <w:r>
        <w:rPr>
          <w:rFonts w:ascii="宋体" w:eastAsia="宋体" w:hAnsi="宋体" w:cs="Arial"/>
          <w:noProof/>
        </w:rPr>
        <w:drawing>
          <wp:inline distT="0" distB="0" distL="0" distR="0">
            <wp:extent cx="5274310" cy="2030095"/>
            <wp:effectExtent l="19050" t="0" r="2540" b="0"/>
            <wp:docPr id="1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4"/>
                    <pic:cNvPicPr>
                      <a:picLocks noChangeAspect="1" noChangeArrowheads="1"/>
                    </pic:cNvPicPr>
                  </pic:nvPicPr>
                  <pic:blipFill>
                    <a:blip r:embed="rId29" cstate="print"/>
                    <a:srcRect/>
                    <a:stretch>
                      <a:fillRect/>
                    </a:stretch>
                  </pic:blipFill>
                  <pic:spPr>
                    <a:xfrm>
                      <a:off x="0" y="0"/>
                      <a:ext cx="5274310" cy="2030113"/>
                    </a:xfrm>
                    <a:prstGeom prst="rect">
                      <a:avLst/>
                    </a:prstGeom>
                    <a:noFill/>
                    <a:ln w="9525">
                      <a:noFill/>
                      <a:miter lim="800000"/>
                      <a:headEnd/>
                      <a:tailEnd/>
                    </a:ln>
                  </pic:spPr>
                </pic:pic>
              </a:graphicData>
            </a:graphic>
          </wp:inline>
        </w:drawing>
      </w:r>
      <w:bookmarkStart w:id="24" w:name="_Toc517785469"/>
    </w:p>
    <w:p w:rsidR="00710AA3" w:rsidRDefault="00E24E3A">
      <w:pPr>
        <w:pStyle w:val="3"/>
        <w:numPr>
          <w:ilvl w:val="1"/>
          <w:numId w:val="3"/>
        </w:numPr>
      </w:pPr>
      <w:bookmarkStart w:id="25" w:name="_Toc15936"/>
      <w:r>
        <w:t>搜索导航栏</w:t>
      </w:r>
      <w:bookmarkEnd w:id="24"/>
      <w:bookmarkEnd w:id="25"/>
    </w:p>
    <w:p w:rsidR="00710AA3" w:rsidRDefault="00E24E3A" w:rsidP="00AC2989">
      <w:pPr>
        <w:ind w:firstLineChars="182" w:firstLine="437"/>
        <w:rPr>
          <w:rFonts w:ascii="宋体" w:eastAsia="宋体" w:hAnsi="宋体" w:cs="Arial"/>
        </w:rPr>
      </w:pPr>
      <w:r>
        <w:rPr>
          <w:rFonts w:ascii="宋体" w:eastAsia="宋体" w:hAnsi="宋体" w:cs="Arial" w:hint="eastAsia"/>
        </w:rPr>
        <w:t>4.3.1、</w:t>
      </w:r>
      <w:r>
        <w:rPr>
          <w:rFonts w:ascii="宋体" w:eastAsia="宋体" w:hAnsi="宋体" w:cs="Arial"/>
        </w:rPr>
        <w:t>关键字搜索</w:t>
      </w:r>
    </w:p>
    <w:p w:rsidR="00710AA3" w:rsidRDefault="00E24E3A" w:rsidP="00AC2989">
      <w:pPr>
        <w:ind w:firstLineChars="182" w:firstLine="437"/>
        <w:rPr>
          <w:rFonts w:ascii="宋体" w:eastAsia="宋体" w:hAnsi="宋体" w:cs="Arial"/>
        </w:rPr>
      </w:pPr>
      <w:r>
        <w:rPr>
          <w:rFonts w:ascii="宋体" w:eastAsia="宋体" w:hAnsi="宋体" w:cs="Arial"/>
        </w:rPr>
        <w:t>用户可在搜索导航栏中输入需要查找的关键词，如书名、作者、出版社或者ISBN等，点击纸书搜索按钮可在全平台范围内进行查找，匹配的书籍将显示在搜索结果页中。</w:t>
      </w:r>
    </w:p>
    <w:p w:rsidR="00710AA3" w:rsidRDefault="00E24E3A">
      <w:pPr>
        <w:ind w:leftChars="182" w:left="437" w:firstLineChars="0" w:firstLine="0"/>
        <w:rPr>
          <w:rFonts w:ascii="宋体" w:eastAsia="宋体" w:hAnsi="宋体" w:cs="Arial"/>
        </w:rPr>
      </w:pPr>
      <w:r>
        <w:rPr>
          <w:rFonts w:ascii="宋体" w:eastAsia="宋体" w:hAnsi="宋体" w:cs="Arial"/>
          <w:noProof/>
        </w:rPr>
        <w:drawing>
          <wp:inline distT="0" distB="0" distL="114300" distR="114300">
            <wp:extent cx="5269865" cy="693420"/>
            <wp:effectExtent l="0" t="0" r="6985" b="11430"/>
            <wp:docPr id="9" name="图片 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捕获"/>
                    <pic:cNvPicPr>
                      <a:picLocks noChangeAspect="1"/>
                    </pic:cNvPicPr>
                  </pic:nvPicPr>
                  <pic:blipFill>
                    <a:blip r:embed="rId30" cstate="print"/>
                    <a:stretch>
                      <a:fillRect/>
                    </a:stretch>
                  </pic:blipFill>
                  <pic:spPr>
                    <a:xfrm>
                      <a:off x="0" y="0"/>
                      <a:ext cx="5269865" cy="693420"/>
                    </a:xfrm>
                    <a:prstGeom prst="rect">
                      <a:avLst/>
                    </a:prstGeom>
                  </pic:spPr>
                </pic:pic>
              </a:graphicData>
            </a:graphic>
          </wp:inline>
        </w:drawing>
      </w:r>
      <w:r>
        <w:rPr>
          <w:rFonts w:ascii="宋体" w:eastAsia="宋体" w:hAnsi="宋体" w:cs="Arial" w:hint="eastAsia"/>
        </w:rPr>
        <w:t>4.3.2、</w:t>
      </w:r>
      <w:r>
        <w:rPr>
          <w:rFonts w:ascii="宋体" w:eastAsia="宋体" w:hAnsi="宋体" w:cs="Arial"/>
        </w:rPr>
        <w:t>热搜</w:t>
      </w:r>
    </w:p>
    <w:p w:rsidR="00710AA3" w:rsidRDefault="00E24E3A" w:rsidP="00AC2989">
      <w:pPr>
        <w:ind w:firstLineChars="182" w:firstLine="437"/>
        <w:rPr>
          <w:rFonts w:ascii="宋体" w:eastAsia="宋体" w:hAnsi="宋体" w:cs="Arial"/>
        </w:rPr>
      </w:pPr>
      <w:r>
        <w:rPr>
          <w:rFonts w:ascii="宋体" w:eastAsia="宋体" w:hAnsi="宋体" w:cs="Arial"/>
        </w:rPr>
        <w:t>搜索导航栏下方为用户展示系统中被搜索频率较高的一组热门关键词，用户可从中选择需要的关键词直接点击进行搜索。</w:t>
      </w:r>
    </w:p>
    <w:p w:rsidR="00710AA3" w:rsidRDefault="00E24E3A">
      <w:pPr>
        <w:ind w:firstLineChars="0" w:firstLine="0"/>
        <w:jc w:val="center"/>
        <w:rPr>
          <w:rFonts w:ascii="宋体" w:eastAsia="宋体" w:hAnsi="宋体" w:cs="Arial"/>
        </w:rPr>
      </w:pPr>
      <w:r>
        <w:rPr>
          <w:noProof/>
        </w:rPr>
        <w:drawing>
          <wp:inline distT="0" distB="0" distL="114300" distR="114300">
            <wp:extent cx="4533265" cy="290830"/>
            <wp:effectExtent l="0" t="0" r="635" b="139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1" cstate="print"/>
                    <a:stretch>
                      <a:fillRect/>
                    </a:stretch>
                  </pic:blipFill>
                  <pic:spPr>
                    <a:xfrm>
                      <a:off x="0" y="0"/>
                      <a:ext cx="4533265" cy="290830"/>
                    </a:xfrm>
                    <a:prstGeom prst="rect">
                      <a:avLst/>
                    </a:prstGeom>
                    <a:noFill/>
                    <a:ln>
                      <a:noFill/>
                    </a:ln>
                  </pic:spPr>
                </pic:pic>
              </a:graphicData>
            </a:graphic>
          </wp:inline>
        </w:drawing>
      </w:r>
    </w:p>
    <w:p w:rsidR="00710AA3" w:rsidRDefault="00E24E3A" w:rsidP="00AC2989">
      <w:pPr>
        <w:ind w:leftChars="150" w:left="360" w:firstLineChars="32" w:firstLine="77"/>
        <w:rPr>
          <w:rFonts w:ascii="宋体" w:eastAsia="宋体" w:hAnsi="宋体" w:cs="Arial"/>
        </w:rPr>
      </w:pPr>
      <w:r>
        <w:rPr>
          <w:rFonts w:ascii="宋体" w:eastAsia="宋体" w:hAnsi="宋体" w:cs="Arial" w:hint="eastAsia"/>
        </w:rPr>
        <w:t>4.3.3、</w:t>
      </w:r>
      <w:r>
        <w:rPr>
          <w:rFonts w:ascii="宋体" w:eastAsia="宋体" w:hAnsi="宋体" w:cs="Arial"/>
        </w:rPr>
        <w:t>输入框智能模糊匹配功能</w:t>
      </w:r>
    </w:p>
    <w:p w:rsidR="00710AA3" w:rsidRDefault="00E24E3A">
      <w:pPr>
        <w:ind w:firstLineChars="150" w:firstLine="360"/>
        <w:rPr>
          <w:rFonts w:ascii="宋体" w:eastAsia="宋体" w:hAnsi="宋体" w:cs="Arial"/>
        </w:rPr>
      </w:pPr>
      <w:r>
        <w:rPr>
          <w:rFonts w:ascii="宋体" w:eastAsia="宋体" w:hAnsi="宋体" w:cs="Arial"/>
        </w:rPr>
        <w:t>在输入框输入文字后系统会自动匹配与输入内容相关的关键词，用户可从中选择需要的关键词进行下一步搜索。</w:t>
      </w:r>
    </w:p>
    <w:p w:rsidR="00710AA3" w:rsidRDefault="00E24E3A">
      <w:pPr>
        <w:ind w:firstLine="480"/>
        <w:rPr>
          <w:rFonts w:ascii="宋体" w:eastAsia="宋体" w:hAnsi="宋体" w:cs="Arial"/>
        </w:rPr>
      </w:pPr>
      <w:r>
        <w:rPr>
          <w:rFonts w:ascii="宋体" w:eastAsia="宋体" w:hAnsi="宋体" w:cs="Arial"/>
          <w:noProof/>
        </w:rPr>
        <w:lastRenderedPageBreak/>
        <w:drawing>
          <wp:inline distT="0" distB="0" distL="0" distR="0">
            <wp:extent cx="3474720" cy="1960245"/>
            <wp:effectExtent l="1905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noChangeArrowheads="1"/>
                    </pic:cNvPicPr>
                  </pic:nvPicPr>
                  <pic:blipFill>
                    <a:blip r:embed="rId32" cstate="print"/>
                    <a:srcRect/>
                    <a:stretch>
                      <a:fillRect/>
                    </a:stretch>
                  </pic:blipFill>
                  <pic:spPr>
                    <a:xfrm>
                      <a:off x="0" y="0"/>
                      <a:ext cx="3480536" cy="1964045"/>
                    </a:xfrm>
                    <a:prstGeom prst="rect">
                      <a:avLst/>
                    </a:prstGeom>
                    <a:noFill/>
                    <a:ln w="9525">
                      <a:noFill/>
                      <a:miter lim="800000"/>
                      <a:headEnd/>
                      <a:tailEnd/>
                    </a:ln>
                  </pic:spPr>
                </pic:pic>
              </a:graphicData>
            </a:graphic>
          </wp:inline>
        </w:drawing>
      </w:r>
    </w:p>
    <w:p w:rsidR="00710AA3" w:rsidRDefault="00E24E3A">
      <w:pPr>
        <w:ind w:firstLine="480"/>
        <w:rPr>
          <w:rFonts w:ascii="宋体" w:eastAsia="宋体" w:hAnsi="宋体" w:cs="Arial"/>
        </w:rPr>
      </w:pPr>
      <w:r>
        <w:rPr>
          <w:rFonts w:ascii="宋体" w:eastAsia="宋体" w:hAnsi="宋体" w:cs="Arial" w:hint="eastAsia"/>
        </w:rPr>
        <w:t>4.3.4、</w:t>
      </w:r>
      <w:r>
        <w:rPr>
          <w:rFonts w:ascii="宋体" w:eastAsia="宋体" w:hAnsi="宋体" w:cs="Arial"/>
        </w:rPr>
        <w:t>历史记录</w:t>
      </w:r>
    </w:p>
    <w:p w:rsidR="00710AA3" w:rsidRDefault="00E24E3A">
      <w:pPr>
        <w:ind w:firstLine="480"/>
        <w:rPr>
          <w:rFonts w:ascii="宋体" w:eastAsia="宋体" w:hAnsi="宋体" w:cs="Arial"/>
        </w:rPr>
      </w:pPr>
      <w:r>
        <w:rPr>
          <w:rFonts w:ascii="宋体" w:eastAsia="宋体" w:hAnsi="宋体" w:cs="Arial"/>
        </w:rPr>
        <w:t>如果用户已经进行过搜索，当用户点击输入框时，下拉框中会显示之前搜索的历史记录，用户可选择曾经搜索过的词进行再次搜索。当搜索词过多时可选择右下角的清空历史记录按钮进行清空操作。</w:t>
      </w:r>
    </w:p>
    <w:p w:rsidR="00710AA3" w:rsidRDefault="00E24E3A">
      <w:pPr>
        <w:ind w:firstLineChars="0" w:firstLine="0"/>
        <w:jc w:val="center"/>
        <w:rPr>
          <w:rFonts w:ascii="宋体" w:eastAsia="宋体" w:hAnsi="宋体" w:cs="Arial"/>
        </w:rPr>
      </w:pPr>
      <w:r>
        <w:rPr>
          <w:rFonts w:ascii="宋体" w:eastAsia="宋体" w:hAnsi="宋体" w:cs="Arial"/>
          <w:noProof/>
        </w:rPr>
        <w:drawing>
          <wp:inline distT="0" distB="0" distL="0" distR="0">
            <wp:extent cx="2861945" cy="922020"/>
            <wp:effectExtent l="1905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3" cstate="print"/>
                    <a:srcRect/>
                    <a:stretch>
                      <a:fillRect/>
                    </a:stretch>
                  </pic:blipFill>
                  <pic:spPr>
                    <a:xfrm>
                      <a:off x="0" y="0"/>
                      <a:ext cx="2890856" cy="931572"/>
                    </a:xfrm>
                    <a:prstGeom prst="rect">
                      <a:avLst/>
                    </a:prstGeom>
                    <a:noFill/>
                    <a:ln w="9525">
                      <a:noFill/>
                      <a:miter lim="800000"/>
                      <a:headEnd/>
                      <a:tailEnd/>
                    </a:ln>
                  </pic:spPr>
                </pic:pic>
              </a:graphicData>
            </a:graphic>
          </wp:inline>
        </w:drawing>
      </w:r>
    </w:p>
    <w:p w:rsidR="00710AA3" w:rsidRDefault="00E24E3A">
      <w:pPr>
        <w:ind w:firstLine="480"/>
        <w:rPr>
          <w:rFonts w:ascii="宋体" w:eastAsia="宋体" w:hAnsi="宋体" w:cs="Arial"/>
        </w:rPr>
      </w:pPr>
      <w:r>
        <w:rPr>
          <w:rFonts w:ascii="宋体" w:eastAsia="宋体" w:hAnsi="宋体" w:cs="Arial" w:hint="eastAsia"/>
        </w:rPr>
        <w:t>4.3.5、</w:t>
      </w:r>
      <w:r>
        <w:rPr>
          <w:rFonts w:ascii="宋体" w:eastAsia="宋体" w:hAnsi="宋体" w:cs="Arial"/>
        </w:rPr>
        <w:t>搜索结果</w:t>
      </w:r>
    </w:p>
    <w:p w:rsidR="00710AA3" w:rsidRDefault="00E24E3A">
      <w:pPr>
        <w:ind w:firstLine="480"/>
        <w:rPr>
          <w:rFonts w:ascii="宋体" w:eastAsia="宋体" w:hAnsi="宋体" w:cs="Arial"/>
        </w:rPr>
      </w:pPr>
      <w:r>
        <w:rPr>
          <w:rFonts w:ascii="宋体" w:eastAsia="宋体" w:hAnsi="宋体" w:cs="Arial"/>
        </w:rPr>
        <w:t>搜索结果将以综合权重排序进行显示，用户可根据需要按页面中的其他条件进行再次排序或进一步筛选。</w:t>
      </w:r>
    </w:p>
    <w:p w:rsidR="00710AA3" w:rsidRDefault="00E24E3A" w:rsidP="00AC2989">
      <w:pPr>
        <w:ind w:firstLine="480"/>
      </w:pPr>
      <w:r>
        <w:rPr>
          <w:noProof/>
        </w:rPr>
        <w:drawing>
          <wp:inline distT="0" distB="0" distL="114300" distR="114300">
            <wp:extent cx="5266690" cy="1800225"/>
            <wp:effectExtent l="0" t="0" r="3810" b="3175"/>
            <wp:docPr id="12" name="图片 1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捕获"/>
                    <pic:cNvPicPr>
                      <a:picLocks noChangeAspect="1"/>
                    </pic:cNvPicPr>
                  </pic:nvPicPr>
                  <pic:blipFill>
                    <a:blip r:embed="rId34" cstate="print"/>
                    <a:stretch>
                      <a:fillRect/>
                    </a:stretch>
                  </pic:blipFill>
                  <pic:spPr>
                    <a:xfrm>
                      <a:off x="0" y="0"/>
                      <a:ext cx="5266690" cy="1800225"/>
                    </a:xfrm>
                    <a:prstGeom prst="rect">
                      <a:avLst/>
                    </a:prstGeom>
                  </pic:spPr>
                </pic:pic>
              </a:graphicData>
            </a:graphic>
          </wp:inline>
        </w:drawing>
      </w:r>
      <w:bookmarkStart w:id="26" w:name="_Toc517785470"/>
    </w:p>
    <w:p w:rsidR="00710AA3" w:rsidRDefault="00E24E3A" w:rsidP="00AC2989">
      <w:pPr>
        <w:ind w:firstLine="480"/>
        <w:rPr>
          <w:rFonts w:ascii="宋体" w:eastAsia="宋体" w:hAnsi="宋体" w:cs="Arial"/>
        </w:rPr>
      </w:pPr>
      <w:r>
        <w:rPr>
          <w:rFonts w:ascii="宋体" w:eastAsia="宋体" w:hAnsi="宋体" w:cs="Arial"/>
        </w:rPr>
        <w:br w:type="page"/>
      </w:r>
    </w:p>
    <w:p w:rsidR="00710AA3" w:rsidRDefault="00E24E3A">
      <w:pPr>
        <w:pStyle w:val="3"/>
        <w:rPr>
          <w:rFonts w:ascii="宋体" w:eastAsia="宋体" w:hAnsi="宋体" w:cs="Arial"/>
        </w:rPr>
      </w:pPr>
      <w:bookmarkStart w:id="27" w:name="_Toc22133"/>
      <w:r>
        <w:rPr>
          <w:rFonts w:ascii="宋体" w:eastAsia="宋体" w:hAnsi="宋体" w:cs="Arial" w:hint="eastAsia"/>
        </w:rPr>
        <w:lastRenderedPageBreak/>
        <w:t>4.4、</w:t>
      </w:r>
      <w:r>
        <w:rPr>
          <w:rFonts w:ascii="宋体" w:eastAsia="宋体" w:hAnsi="宋体" w:cs="Arial"/>
        </w:rPr>
        <w:t>高级搜索</w:t>
      </w:r>
      <w:bookmarkEnd w:id="26"/>
      <w:bookmarkEnd w:id="27"/>
    </w:p>
    <w:p w:rsidR="00710AA3" w:rsidRDefault="00E24E3A">
      <w:pPr>
        <w:ind w:firstLine="480"/>
        <w:rPr>
          <w:rFonts w:ascii="宋体" w:eastAsia="宋体" w:hAnsi="宋体" w:cs="Arial"/>
        </w:rPr>
      </w:pPr>
      <w:r>
        <w:rPr>
          <w:rFonts w:ascii="宋体" w:eastAsia="宋体" w:hAnsi="宋体" w:cs="Arial"/>
        </w:rPr>
        <w:t>点击高级搜索按钮进入高级搜索页面，高级搜索主要是针对不同条件进行组合搜索。</w:t>
      </w:r>
    </w:p>
    <w:p w:rsidR="00710AA3" w:rsidRDefault="00E24E3A">
      <w:pPr>
        <w:ind w:firstLine="480"/>
        <w:rPr>
          <w:rFonts w:ascii="宋体" w:eastAsia="宋体" w:hAnsi="宋体" w:cs="Arial"/>
        </w:rPr>
      </w:pPr>
      <w:r>
        <w:rPr>
          <w:rFonts w:ascii="宋体" w:eastAsia="宋体" w:hAnsi="宋体" w:cs="Arial" w:hint="eastAsia"/>
        </w:rPr>
        <w:t>4.4.1、</w:t>
      </w:r>
      <w:r>
        <w:rPr>
          <w:rFonts w:ascii="宋体" w:eastAsia="宋体" w:hAnsi="宋体" w:cs="Arial"/>
        </w:rPr>
        <w:t>基本条件</w:t>
      </w:r>
    </w:p>
    <w:p w:rsidR="00710AA3" w:rsidRDefault="00E24E3A">
      <w:pPr>
        <w:ind w:firstLineChars="0" w:firstLine="420"/>
        <w:rPr>
          <w:rFonts w:ascii="宋体" w:eastAsia="宋体" w:hAnsi="宋体" w:cs="Arial"/>
        </w:rPr>
      </w:pPr>
      <w:r>
        <w:rPr>
          <w:rFonts w:ascii="宋体" w:eastAsia="宋体" w:hAnsi="宋体" w:cs="Arial"/>
        </w:rPr>
        <w:t>用户可输入书名、作者、ISBN和出版社的关键字进行组合搜索。</w:t>
      </w:r>
    </w:p>
    <w:p w:rsidR="00710AA3" w:rsidRDefault="00E24E3A">
      <w:pPr>
        <w:ind w:firstLineChars="0" w:firstLine="0"/>
        <w:jc w:val="center"/>
        <w:rPr>
          <w:rFonts w:ascii="宋体" w:eastAsia="宋体" w:hAnsi="宋体" w:cs="Arial"/>
        </w:rPr>
      </w:pPr>
      <w:r>
        <w:rPr>
          <w:rFonts w:ascii="宋体" w:eastAsia="宋体" w:hAnsi="宋体" w:cs="Arial"/>
          <w:noProof/>
        </w:rPr>
        <w:drawing>
          <wp:inline distT="0" distB="0" distL="0" distR="0">
            <wp:extent cx="2683510" cy="1740535"/>
            <wp:effectExtent l="19050" t="0" r="2108" b="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noChangeArrowheads="1"/>
                    </pic:cNvPicPr>
                  </pic:nvPicPr>
                  <pic:blipFill>
                    <a:blip r:embed="rId35" cstate="print"/>
                    <a:srcRect/>
                    <a:stretch>
                      <a:fillRect/>
                    </a:stretch>
                  </pic:blipFill>
                  <pic:spPr>
                    <a:xfrm>
                      <a:off x="0" y="0"/>
                      <a:ext cx="2686733" cy="1742829"/>
                    </a:xfrm>
                    <a:prstGeom prst="rect">
                      <a:avLst/>
                    </a:prstGeom>
                    <a:noFill/>
                    <a:ln w="9525">
                      <a:noFill/>
                      <a:miter lim="800000"/>
                      <a:headEnd/>
                      <a:tailEnd/>
                    </a:ln>
                  </pic:spPr>
                </pic:pic>
              </a:graphicData>
            </a:graphic>
          </wp:inline>
        </w:drawing>
      </w:r>
    </w:p>
    <w:p w:rsidR="00710AA3" w:rsidRDefault="00E24E3A">
      <w:pPr>
        <w:ind w:firstLine="480"/>
        <w:rPr>
          <w:rFonts w:ascii="宋体" w:eastAsia="宋体" w:hAnsi="宋体" w:cs="Arial"/>
        </w:rPr>
      </w:pPr>
      <w:r>
        <w:rPr>
          <w:rFonts w:ascii="宋体" w:eastAsia="宋体" w:hAnsi="宋体" w:cs="Arial" w:hint="eastAsia"/>
        </w:rPr>
        <w:t>4.4.2、</w:t>
      </w:r>
      <w:r>
        <w:rPr>
          <w:rFonts w:ascii="宋体" w:eastAsia="宋体" w:hAnsi="宋体" w:cs="Arial"/>
        </w:rPr>
        <w:t>其他条件</w:t>
      </w:r>
    </w:p>
    <w:p w:rsidR="00710AA3" w:rsidRDefault="00E24E3A">
      <w:pPr>
        <w:ind w:firstLine="480"/>
        <w:rPr>
          <w:rFonts w:ascii="宋体" w:eastAsia="宋体" w:hAnsi="宋体" w:cs="Arial"/>
        </w:rPr>
      </w:pPr>
      <w:r>
        <w:rPr>
          <w:rFonts w:ascii="宋体" w:eastAsia="宋体" w:hAnsi="宋体" w:cs="Arial"/>
        </w:rPr>
        <w:t>用户可根据出版时间段，选择多组中图或学科分类，根据价格区间，以及套书、包装和是否有电子书进行组合搜索。</w:t>
      </w:r>
    </w:p>
    <w:p w:rsidR="00710AA3" w:rsidRDefault="00E24E3A">
      <w:pPr>
        <w:ind w:firstLineChars="0" w:firstLine="0"/>
        <w:jc w:val="center"/>
        <w:rPr>
          <w:rFonts w:ascii="宋体" w:eastAsia="宋体" w:hAnsi="宋体" w:cs="Arial"/>
        </w:rPr>
      </w:pPr>
      <w:r>
        <w:rPr>
          <w:rFonts w:ascii="宋体" w:eastAsia="宋体" w:hAnsi="宋体" w:cs="Arial" w:hint="eastAsia"/>
          <w:noProof/>
        </w:rPr>
        <w:drawing>
          <wp:inline distT="0" distB="0" distL="114300" distR="114300">
            <wp:extent cx="2794000" cy="4048125"/>
            <wp:effectExtent l="19050" t="0" r="5892" b="0"/>
            <wp:docPr id="13" name="图片 1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捕获"/>
                    <pic:cNvPicPr>
                      <a:picLocks noChangeAspect="1"/>
                    </pic:cNvPicPr>
                  </pic:nvPicPr>
                  <pic:blipFill>
                    <a:blip r:embed="rId36" cstate="print"/>
                    <a:stretch>
                      <a:fillRect/>
                    </a:stretch>
                  </pic:blipFill>
                  <pic:spPr>
                    <a:xfrm>
                      <a:off x="0" y="0"/>
                      <a:ext cx="2797882" cy="4053248"/>
                    </a:xfrm>
                    <a:prstGeom prst="rect">
                      <a:avLst/>
                    </a:prstGeom>
                  </pic:spPr>
                </pic:pic>
              </a:graphicData>
            </a:graphic>
          </wp:inline>
        </w:drawing>
      </w:r>
    </w:p>
    <w:p w:rsidR="00710AA3" w:rsidRDefault="00E24E3A">
      <w:pPr>
        <w:ind w:firstLine="480"/>
        <w:rPr>
          <w:rFonts w:ascii="宋体" w:eastAsia="宋体" w:hAnsi="宋体" w:cs="Arial"/>
        </w:rPr>
      </w:pPr>
      <w:r>
        <w:rPr>
          <w:rFonts w:ascii="宋体" w:eastAsia="宋体" w:hAnsi="宋体" w:cs="Arial" w:hint="eastAsia"/>
        </w:rPr>
        <w:lastRenderedPageBreak/>
        <w:t>4.4.3、</w:t>
      </w:r>
      <w:r>
        <w:rPr>
          <w:rFonts w:ascii="宋体" w:eastAsia="宋体" w:hAnsi="宋体" w:cs="Arial"/>
        </w:rPr>
        <w:t>搜索结果</w:t>
      </w:r>
    </w:p>
    <w:p w:rsidR="00710AA3" w:rsidRDefault="00E24E3A">
      <w:pPr>
        <w:ind w:firstLine="480"/>
        <w:rPr>
          <w:rFonts w:ascii="宋体" w:eastAsia="宋体" w:hAnsi="宋体" w:cs="Arial"/>
        </w:rPr>
      </w:pPr>
      <w:r>
        <w:rPr>
          <w:rFonts w:ascii="宋体" w:eastAsia="宋体" w:hAnsi="宋体" w:cs="Arial"/>
        </w:rPr>
        <w:t>搜索结果将以综合权重排序进行显示，用户可根据需要按页面中的其他条件进行再次排序或进一步筛选。</w:t>
      </w:r>
    </w:p>
    <w:p w:rsidR="00710AA3" w:rsidRDefault="00E24E3A">
      <w:pPr>
        <w:pStyle w:val="ae"/>
        <w:ind w:firstLineChars="0" w:firstLine="0"/>
        <w:jc w:val="right"/>
        <w:rPr>
          <w:rFonts w:ascii="宋体" w:eastAsia="宋体" w:hAnsi="宋体" w:cs="Arial"/>
        </w:rPr>
      </w:pPr>
      <w:r>
        <w:rPr>
          <w:rFonts w:ascii="宋体" w:eastAsia="宋体" w:hAnsi="宋体" w:cs="Arial"/>
          <w:noProof/>
        </w:rPr>
        <w:drawing>
          <wp:inline distT="0" distB="0" distL="0" distR="0">
            <wp:extent cx="5288280" cy="1868805"/>
            <wp:effectExtent l="0" t="0" r="7620" b="17145"/>
            <wp:docPr id="10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3"/>
                    <pic:cNvPicPr>
                      <a:picLocks noChangeAspect="1" noChangeArrowheads="1"/>
                    </pic:cNvPicPr>
                  </pic:nvPicPr>
                  <pic:blipFill>
                    <a:blip r:embed="rId37" cstate="print"/>
                    <a:srcRect/>
                    <a:stretch>
                      <a:fillRect/>
                    </a:stretch>
                  </pic:blipFill>
                  <pic:spPr>
                    <a:xfrm>
                      <a:off x="0" y="0"/>
                      <a:ext cx="5288280" cy="1868805"/>
                    </a:xfrm>
                    <a:prstGeom prst="rect">
                      <a:avLst/>
                    </a:prstGeom>
                    <a:noFill/>
                    <a:ln w="9525">
                      <a:noFill/>
                      <a:miter lim="800000"/>
                      <a:headEnd/>
                      <a:tailEnd/>
                    </a:ln>
                  </pic:spPr>
                </pic:pic>
              </a:graphicData>
            </a:graphic>
          </wp:inline>
        </w:drawing>
      </w:r>
    </w:p>
    <w:p w:rsidR="00710AA3" w:rsidRDefault="00E24E3A" w:rsidP="00AC2989">
      <w:pPr>
        <w:ind w:firstLine="640"/>
        <w:rPr>
          <w:rFonts w:ascii="宋体" w:eastAsia="宋体" w:hAnsi="宋体" w:cs="Arial"/>
          <w:sz w:val="32"/>
          <w:szCs w:val="32"/>
        </w:rPr>
      </w:pPr>
      <w:bookmarkStart w:id="28" w:name="_Toc517785473"/>
      <w:r>
        <w:rPr>
          <w:rFonts w:ascii="宋体" w:eastAsia="宋体" w:hAnsi="宋体" w:cs="Arial"/>
          <w:sz w:val="32"/>
          <w:szCs w:val="32"/>
        </w:rPr>
        <w:br w:type="page"/>
      </w:r>
    </w:p>
    <w:p w:rsidR="00710AA3" w:rsidRDefault="00E24E3A">
      <w:pPr>
        <w:pStyle w:val="2"/>
        <w:numPr>
          <w:ilvl w:val="0"/>
          <w:numId w:val="1"/>
        </w:numPr>
        <w:spacing w:before="156" w:after="156"/>
        <w:rPr>
          <w:rFonts w:ascii="宋体" w:eastAsia="宋体" w:hAnsi="宋体" w:cs="Arial"/>
          <w:szCs w:val="32"/>
        </w:rPr>
      </w:pPr>
      <w:bookmarkStart w:id="29" w:name="_Toc11608"/>
      <w:r>
        <w:rPr>
          <w:rFonts w:ascii="宋体" w:eastAsia="宋体" w:hAnsi="宋体" w:cs="Arial"/>
          <w:szCs w:val="32"/>
        </w:rPr>
        <w:lastRenderedPageBreak/>
        <w:t>图书采购</w:t>
      </w:r>
      <w:bookmarkEnd w:id="28"/>
      <w:bookmarkEnd w:id="29"/>
    </w:p>
    <w:p w:rsidR="00710AA3" w:rsidRDefault="00E24E3A">
      <w:pPr>
        <w:pStyle w:val="2"/>
        <w:spacing w:before="156" w:after="156"/>
        <w:rPr>
          <w:rFonts w:ascii="宋体" w:eastAsia="宋体" w:hAnsi="宋体" w:cs="Arial"/>
        </w:rPr>
      </w:pPr>
      <w:bookmarkStart w:id="30" w:name="_Toc24350"/>
      <w:r>
        <w:rPr>
          <w:rFonts w:ascii="宋体" w:eastAsia="宋体" w:hAnsi="宋体" w:cs="Arial" w:hint="eastAsia"/>
        </w:rPr>
        <w:t>3.1、选购</w:t>
      </w:r>
      <w:bookmarkEnd w:id="30"/>
    </w:p>
    <w:p w:rsidR="00710AA3" w:rsidRDefault="00E24E3A">
      <w:pPr>
        <w:ind w:firstLineChars="0" w:firstLine="420"/>
        <w:rPr>
          <w:rFonts w:ascii="宋体" w:eastAsia="宋体" w:hAnsi="宋体" w:cs="Arial"/>
        </w:rPr>
      </w:pPr>
      <w:r>
        <w:rPr>
          <w:rFonts w:ascii="宋体" w:eastAsia="宋体" w:hAnsi="宋体" w:cs="Arial" w:hint="eastAsia"/>
        </w:rPr>
        <w:t>3.1.1、合适图书馆馆藏的图书可批量加入购物车。</w:t>
      </w:r>
    </w:p>
    <w:p w:rsidR="00710AA3" w:rsidRDefault="00E24E3A">
      <w:pPr>
        <w:ind w:firstLineChars="0" w:firstLine="420"/>
        <w:rPr>
          <w:rFonts w:ascii="宋体" w:eastAsia="宋体" w:hAnsi="宋体" w:cs="Arial"/>
        </w:rPr>
      </w:pPr>
      <w:r>
        <w:rPr>
          <w:rFonts w:ascii="宋体" w:eastAsia="宋体" w:hAnsi="宋体" w:cs="Arial" w:hint="eastAsia"/>
        </w:rPr>
        <w:t>3.1.2、加入购物车的图书可选择线上直接报订的方式，也可选择下载表格或ISO文件进行结下报订。</w:t>
      </w:r>
    </w:p>
    <w:p w:rsidR="00710AA3" w:rsidRDefault="00E24E3A">
      <w:pPr>
        <w:ind w:firstLine="480"/>
      </w:pPr>
      <w:r>
        <w:rPr>
          <w:noProof/>
        </w:rPr>
        <w:drawing>
          <wp:inline distT="0" distB="0" distL="0" distR="0">
            <wp:extent cx="5274310" cy="251396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8" cstate="print"/>
                    <a:srcRect/>
                    <a:stretch>
                      <a:fillRect/>
                    </a:stretch>
                  </pic:blipFill>
                  <pic:spPr>
                    <a:xfrm>
                      <a:off x="0" y="0"/>
                      <a:ext cx="5274310" cy="2514454"/>
                    </a:xfrm>
                    <a:prstGeom prst="rect">
                      <a:avLst/>
                    </a:prstGeom>
                    <a:noFill/>
                    <a:ln w="9525">
                      <a:noFill/>
                      <a:miter lim="800000"/>
                      <a:headEnd/>
                      <a:tailEnd/>
                    </a:ln>
                    <a:effectLst/>
                  </pic:spPr>
                </pic:pic>
              </a:graphicData>
            </a:graphic>
          </wp:inline>
        </w:drawing>
      </w:r>
    </w:p>
    <w:p w:rsidR="00710AA3" w:rsidRDefault="00E24E3A">
      <w:pPr>
        <w:pStyle w:val="2"/>
        <w:spacing w:before="156" w:after="156"/>
        <w:rPr>
          <w:rFonts w:ascii="宋体" w:eastAsia="宋体" w:hAnsi="宋体" w:cs="Arial"/>
        </w:rPr>
      </w:pPr>
      <w:bookmarkStart w:id="31" w:name="_Toc10160"/>
      <w:r>
        <w:rPr>
          <w:rFonts w:ascii="宋体" w:eastAsia="宋体" w:hAnsi="宋体" w:cs="Arial" w:hint="eastAsia"/>
        </w:rPr>
        <w:t>3.2、荐购</w:t>
      </w:r>
      <w:bookmarkEnd w:id="31"/>
    </w:p>
    <w:p w:rsidR="00710AA3" w:rsidRDefault="00E24E3A">
      <w:pPr>
        <w:ind w:firstLineChars="0" w:firstLine="420"/>
        <w:rPr>
          <w:rFonts w:ascii="宋体" w:eastAsia="宋体" w:hAnsi="宋体" w:cs="Arial"/>
        </w:rPr>
      </w:pPr>
      <w:r>
        <w:rPr>
          <w:rFonts w:ascii="宋体" w:eastAsia="宋体" w:hAnsi="宋体" w:cs="Arial" w:hint="eastAsia"/>
        </w:rPr>
        <w:t>3.2.1、根据图书馆开通的权限，读者点开图书馆详情后只有“图书荐购”按钮，读者荐购时系统提示填写荐购原因，提高图书馆采纳率。</w:t>
      </w:r>
    </w:p>
    <w:p w:rsidR="00710AA3" w:rsidRDefault="00E24E3A">
      <w:pPr>
        <w:ind w:firstLineChars="0" w:firstLine="420"/>
        <w:rPr>
          <w:rFonts w:ascii="宋体" w:eastAsia="宋体" w:hAnsi="宋体" w:cs="Arial"/>
        </w:rPr>
      </w:pPr>
      <w:r>
        <w:rPr>
          <w:rFonts w:ascii="宋体" w:eastAsia="宋体" w:hAnsi="宋体" w:cs="Arial" w:hint="eastAsia"/>
        </w:rPr>
        <w:t>3.2.2、对于读者荐购的图书，管理员可在个人中心纸书采购管理的“荐购管理”进行“选购”或“回绝”处理，同时平台可导出全部的读者荐购明细。</w:t>
      </w:r>
    </w:p>
    <w:p w:rsidR="00710AA3" w:rsidRDefault="00E24E3A">
      <w:pPr>
        <w:ind w:firstLine="480"/>
      </w:pPr>
      <w:r>
        <w:rPr>
          <w:noProof/>
        </w:rPr>
        <w:drawing>
          <wp:inline distT="0" distB="0" distL="0" distR="0">
            <wp:extent cx="4935220" cy="2360295"/>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39" cstate="print"/>
                    <a:srcRect/>
                    <a:stretch>
                      <a:fillRect/>
                    </a:stretch>
                  </pic:blipFill>
                  <pic:spPr>
                    <a:xfrm>
                      <a:off x="0" y="0"/>
                      <a:ext cx="4942498" cy="2363668"/>
                    </a:xfrm>
                    <a:prstGeom prst="rect">
                      <a:avLst/>
                    </a:prstGeom>
                    <a:noFill/>
                    <a:ln w="9525">
                      <a:noFill/>
                      <a:miter lim="800000"/>
                      <a:headEnd/>
                      <a:tailEnd/>
                    </a:ln>
                    <a:effectLst/>
                  </pic:spPr>
                </pic:pic>
              </a:graphicData>
            </a:graphic>
          </wp:inline>
        </w:drawing>
      </w:r>
    </w:p>
    <w:p w:rsidR="00710AA3" w:rsidRDefault="00E24E3A">
      <w:pPr>
        <w:ind w:firstLineChars="0" w:firstLine="420"/>
        <w:rPr>
          <w:rFonts w:ascii="宋体" w:eastAsia="宋体" w:hAnsi="宋体" w:cs="Arial"/>
        </w:rPr>
      </w:pPr>
      <w:r>
        <w:rPr>
          <w:rFonts w:ascii="宋体" w:eastAsia="宋体" w:hAnsi="宋体" w:cs="Arial" w:hint="eastAsia"/>
        </w:rPr>
        <w:lastRenderedPageBreak/>
        <w:t>3.2.3、读者在个人中心的“我的荐购”中可以查看个人荐购图书被采购或被回绝的情况及回绝原因。对于被采纳的图书也可查看到馆情况，可及时到图书馆借阅。</w:t>
      </w:r>
    </w:p>
    <w:p w:rsidR="00710AA3" w:rsidRDefault="00E24E3A">
      <w:pPr>
        <w:ind w:firstLine="480"/>
      </w:pPr>
      <w:r>
        <w:rPr>
          <w:noProof/>
        </w:rPr>
        <w:drawing>
          <wp:inline distT="0" distB="0" distL="0" distR="0">
            <wp:extent cx="4829175" cy="1966595"/>
            <wp:effectExtent l="19050" t="0" r="9304"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40" cstate="print"/>
                    <a:srcRect/>
                    <a:stretch>
                      <a:fillRect/>
                    </a:stretch>
                  </pic:blipFill>
                  <pic:spPr>
                    <a:xfrm>
                      <a:off x="0" y="0"/>
                      <a:ext cx="4833597" cy="1968734"/>
                    </a:xfrm>
                    <a:prstGeom prst="rect">
                      <a:avLst/>
                    </a:prstGeom>
                    <a:noFill/>
                    <a:ln w="9525">
                      <a:noFill/>
                      <a:miter lim="800000"/>
                      <a:headEnd/>
                      <a:tailEnd/>
                    </a:ln>
                    <a:effectLst/>
                  </pic:spPr>
                </pic:pic>
              </a:graphicData>
            </a:graphic>
          </wp:inline>
        </w:drawing>
      </w:r>
    </w:p>
    <w:p w:rsidR="00710AA3" w:rsidRDefault="00710AA3">
      <w:pPr>
        <w:ind w:firstLineChars="0" w:firstLine="420"/>
        <w:rPr>
          <w:rFonts w:ascii="宋体" w:eastAsia="宋体" w:hAnsi="宋体" w:cs="Arial"/>
        </w:rPr>
      </w:pPr>
    </w:p>
    <w:sectPr w:rsidR="00710AA3" w:rsidSect="00710AA3">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680" w:footer="68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A46" w:rsidRDefault="00FD4A46">
      <w:pPr>
        <w:spacing w:line="240" w:lineRule="auto"/>
        <w:ind w:firstLine="480"/>
      </w:pPr>
      <w:r>
        <w:separator/>
      </w:r>
    </w:p>
  </w:endnote>
  <w:endnote w:type="continuationSeparator" w:id="0">
    <w:p w:rsidR="00FD4A46" w:rsidRDefault="00FD4A4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A3" w:rsidRDefault="00710AA3">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36" w:type="dxa"/>
      <w:tblLayout w:type="fixed"/>
      <w:tblCellMar>
        <w:top w:w="72" w:type="dxa"/>
        <w:left w:w="115" w:type="dxa"/>
        <w:bottom w:w="72" w:type="dxa"/>
        <w:right w:w="115" w:type="dxa"/>
      </w:tblCellMar>
      <w:tblLook w:val="04A0" w:firstRow="1" w:lastRow="0" w:firstColumn="1" w:lastColumn="0" w:noHBand="0" w:noVBand="1"/>
    </w:tblPr>
    <w:tblGrid>
      <w:gridCol w:w="7682"/>
      <w:gridCol w:w="854"/>
    </w:tblGrid>
    <w:tr w:rsidR="00710AA3">
      <w:tc>
        <w:tcPr>
          <w:tcW w:w="7682" w:type="dxa"/>
          <w:tcBorders>
            <w:top w:val="single" w:sz="4" w:space="0" w:color="000000" w:themeColor="text1"/>
          </w:tcBorders>
        </w:tcPr>
        <w:p w:rsidR="00710AA3" w:rsidRDefault="00FD4A46">
          <w:pPr>
            <w:pStyle w:val="a7"/>
            <w:ind w:firstLine="300"/>
            <w:jc w:val="right"/>
          </w:pPr>
          <w:sdt>
            <w:sdtPr>
              <w:rPr>
                <w:kern w:val="0"/>
                <w:sz w:val="15"/>
                <w:szCs w:val="15"/>
              </w:rPr>
              <w:alias w:val="公司"/>
              <w:id w:val="75971759"/>
              <w:text/>
            </w:sdtPr>
            <w:sdtEndPr/>
            <w:sdtContent>
              <w:r w:rsidR="00E24E3A">
                <w:rPr>
                  <w:rFonts w:hint="eastAsia"/>
                  <w:kern w:val="0"/>
                  <w:sz w:val="15"/>
                  <w:szCs w:val="15"/>
                </w:rPr>
                <w:t>公司地址：北京市丰台区晓月中路</w:t>
              </w:r>
              <w:r w:rsidR="00E24E3A">
                <w:rPr>
                  <w:rFonts w:hint="eastAsia"/>
                  <w:kern w:val="0"/>
                  <w:sz w:val="15"/>
                  <w:szCs w:val="15"/>
                </w:rPr>
                <w:t>15</w:t>
              </w:r>
              <w:r w:rsidR="00E24E3A">
                <w:rPr>
                  <w:rFonts w:hint="eastAsia"/>
                  <w:kern w:val="0"/>
                  <w:sz w:val="15"/>
                  <w:szCs w:val="15"/>
                </w:rPr>
                <w:t>号通信地址：北京</w:t>
              </w:r>
              <w:r w:rsidR="00E24E3A">
                <w:rPr>
                  <w:rFonts w:hint="eastAsia"/>
                  <w:kern w:val="0"/>
                  <w:sz w:val="15"/>
                  <w:szCs w:val="15"/>
                </w:rPr>
                <w:t>100165</w:t>
              </w:r>
              <w:r w:rsidR="00E24E3A">
                <w:rPr>
                  <w:rFonts w:hint="eastAsia"/>
                  <w:kern w:val="0"/>
                  <w:sz w:val="15"/>
                  <w:szCs w:val="15"/>
                </w:rPr>
                <w:t>信箱</w:t>
              </w:r>
              <w:r w:rsidR="00E24E3A">
                <w:rPr>
                  <w:rFonts w:hint="eastAsia"/>
                  <w:kern w:val="0"/>
                  <w:sz w:val="15"/>
                  <w:szCs w:val="15"/>
                </w:rPr>
                <w:t>58</w:t>
              </w:r>
              <w:r w:rsidR="00E24E3A">
                <w:rPr>
                  <w:rFonts w:hint="eastAsia"/>
                  <w:kern w:val="0"/>
                  <w:sz w:val="15"/>
                  <w:szCs w:val="15"/>
                </w:rPr>
                <w:t>分箱邮编</w:t>
              </w:r>
              <w:r w:rsidR="00E24E3A">
                <w:rPr>
                  <w:rFonts w:hint="eastAsia"/>
                  <w:kern w:val="0"/>
                  <w:sz w:val="15"/>
                  <w:szCs w:val="15"/>
                </w:rPr>
                <w:t xml:space="preserve"> 100165</w:t>
              </w:r>
              <w:r w:rsidR="00E24E3A">
                <w:rPr>
                  <w:rFonts w:hint="eastAsia"/>
                  <w:kern w:val="0"/>
                  <w:sz w:val="15"/>
                  <w:szCs w:val="15"/>
                </w:rPr>
                <w:t>零售网址：蔚蓝网</w:t>
              </w:r>
              <w:r w:rsidR="00E24E3A">
                <w:rPr>
                  <w:rFonts w:hint="eastAsia"/>
                  <w:kern w:val="0"/>
                  <w:sz w:val="15"/>
                  <w:szCs w:val="15"/>
                </w:rPr>
                <w:t xml:space="preserve"> | </w:t>
              </w:r>
              <w:r w:rsidR="00E24E3A">
                <w:rPr>
                  <w:rFonts w:hint="eastAsia"/>
                  <w:kern w:val="0"/>
                  <w:sz w:val="15"/>
                  <w:szCs w:val="15"/>
                </w:rPr>
                <w:t>读买网网上书店联系电话：</w:t>
              </w:r>
              <w:r w:rsidR="00E24E3A">
                <w:rPr>
                  <w:rFonts w:hint="eastAsia"/>
                  <w:kern w:val="0"/>
                  <w:sz w:val="15"/>
                  <w:szCs w:val="15"/>
                </w:rPr>
                <w:t>(010)51438155-501</w:t>
              </w:r>
            </w:sdtContent>
          </w:sdt>
        </w:p>
      </w:tc>
      <w:tc>
        <w:tcPr>
          <w:tcW w:w="854" w:type="dxa"/>
          <w:tcBorders>
            <w:top w:val="single" w:sz="4" w:space="0" w:color="C0504D" w:themeColor="accent2"/>
          </w:tcBorders>
          <w:shd w:val="clear" w:color="auto" w:fill="943634" w:themeFill="accent2" w:themeFillShade="BF"/>
        </w:tcPr>
        <w:p w:rsidR="00710AA3" w:rsidRDefault="00710AA3">
          <w:pPr>
            <w:pStyle w:val="a9"/>
            <w:ind w:firstLine="360"/>
            <w:rPr>
              <w:color w:val="FFFFFF" w:themeColor="background1"/>
            </w:rPr>
          </w:pPr>
          <w:r>
            <w:fldChar w:fldCharType="begin"/>
          </w:r>
          <w:r w:rsidR="00E24E3A">
            <w:instrText>PAGE   \* MERGEFORMAT</w:instrText>
          </w:r>
          <w:r>
            <w:fldChar w:fldCharType="separate"/>
          </w:r>
          <w:r w:rsidR="00515A12" w:rsidRPr="00515A12">
            <w:rPr>
              <w:noProof/>
              <w:color w:val="FFFFFF" w:themeColor="background1"/>
              <w:lang w:val="zh-CN"/>
            </w:rPr>
            <w:t>2</w:t>
          </w:r>
          <w:r>
            <w:rPr>
              <w:color w:val="FFFFFF" w:themeColor="background1"/>
            </w:rPr>
            <w:fldChar w:fldCharType="end"/>
          </w:r>
        </w:p>
      </w:tc>
    </w:tr>
  </w:tbl>
  <w:p w:rsidR="00710AA3" w:rsidRDefault="00710AA3">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A3" w:rsidRDefault="00710AA3">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A46" w:rsidRDefault="00FD4A46">
      <w:pPr>
        <w:ind w:firstLine="480"/>
      </w:pPr>
      <w:r>
        <w:separator/>
      </w:r>
    </w:p>
  </w:footnote>
  <w:footnote w:type="continuationSeparator" w:id="0">
    <w:p w:rsidR="00FD4A46" w:rsidRDefault="00FD4A4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A3" w:rsidRDefault="00710AA3">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A3" w:rsidRDefault="00E24E3A">
    <w:pPr>
      <w:pStyle w:val="a9"/>
      <w:ind w:firstLine="360"/>
    </w:pPr>
    <w:r>
      <w:rPr>
        <w:noProof/>
      </w:rPr>
      <w:drawing>
        <wp:inline distT="0" distB="0" distL="0" distR="0">
          <wp:extent cx="946785" cy="330835"/>
          <wp:effectExtent l="0" t="0" r="5715" b="0"/>
          <wp:docPr id="1" name="图片 1" descr="D:\图书馆系统\规范培训\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图书馆系统\规范培训\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800" cy="331200"/>
                  </a:xfrm>
                  <a:prstGeom prst="rect">
                    <a:avLst/>
                  </a:prstGeom>
                  <a:noFill/>
                  <a:ln>
                    <a:noFill/>
                  </a:ln>
                </pic:spPr>
              </pic:pic>
            </a:graphicData>
          </a:graphic>
        </wp:inline>
      </w:drawing>
    </w:r>
    <w:r>
      <w:rPr>
        <w:rFonts w:hint="eastAsia"/>
      </w:rPr>
      <w:tab/>
    </w:r>
    <w:r>
      <w:rPr>
        <w:rFonts w:hint="eastAsia"/>
      </w:rPr>
      <w:tab/>
    </w:r>
    <w:r>
      <w:rPr>
        <w:rFonts w:asciiTheme="majorEastAsia" w:eastAsiaTheme="majorEastAsia" w:hAnsiTheme="majorEastAsia" w:hint="eastAsia"/>
        <w:sz w:val="24"/>
        <w:szCs w:val="24"/>
      </w:rPr>
      <w:t>阿法购平台用户使用手册</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A3" w:rsidRDefault="00710AA3">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B13CA"/>
    <w:multiLevelType w:val="multilevel"/>
    <w:tmpl w:val="10AB13CA"/>
    <w:lvl w:ilvl="0">
      <w:start w:val="1"/>
      <w:numFmt w:val="decimal"/>
      <w:suff w:val="space"/>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41A93326"/>
    <w:multiLevelType w:val="multilevel"/>
    <w:tmpl w:val="41A93326"/>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 w15:restartNumberingAfterBreak="0">
    <w:nsid w:val="6C5829BE"/>
    <w:multiLevelType w:val="multilevel"/>
    <w:tmpl w:val="6C5829BE"/>
    <w:lvl w:ilvl="0">
      <w:start w:val="4"/>
      <w:numFmt w:val="decimal"/>
      <w:lvlText w:val="%1."/>
      <w:lvlJc w:val="left"/>
      <w:pPr>
        <w:ind w:left="600" w:hanging="600"/>
      </w:pPr>
      <w:rPr>
        <w:rFonts w:hint="default"/>
      </w:rPr>
    </w:lvl>
    <w:lvl w:ilvl="1">
      <w:start w:val="3"/>
      <w:numFmt w:val="decimal"/>
      <w:lvlText w:val="%1.%2、"/>
      <w:lvlJc w:val="left"/>
      <w:pPr>
        <w:ind w:left="1140" w:hanging="720"/>
      </w:pPr>
      <w:rPr>
        <w:rFonts w:hint="default"/>
      </w:rPr>
    </w:lvl>
    <w:lvl w:ilvl="2">
      <w:start w:val="1"/>
      <w:numFmt w:val="decimal"/>
      <w:lvlText w:val="%1.%2、%3."/>
      <w:lvlJc w:val="left"/>
      <w:pPr>
        <w:ind w:left="1920" w:hanging="108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900" w:hanging="180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c5ZDY0NjI4NmJhMWM4MjJjYjljMGIwMDgxYTc0ZGYifQ=="/>
  </w:docVars>
  <w:rsids>
    <w:rsidRoot w:val="00172A27"/>
    <w:rsid w:val="00006601"/>
    <w:rsid w:val="00006C83"/>
    <w:rsid w:val="000074FC"/>
    <w:rsid w:val="0001754B"/>
    <w:rsid w:val="00025299"/>
    <w:rsid w:val="00031687"/>
    <w:rsid w:val="00031E3E"/>
    <w:rsid w:val="0003327E"/>
    <w:rsid w:val="0003795F"/>
    <w:rsid w:val="00046C40"/>
    <w:rsid w:val="000505BD"/>
    <w:rsid w:val="00063E02"/>
    <w:rsid w:val="0006638F"/>
    <w:rsid w:val="00067554"/>
    <w:rsid w:val="000702B0"/>
    <w:rsid w:val="00081736"/>
    <w:rsid w:val="000863C4"/>
    <w:rsid w:val="00093A47"/>
    <w:rsid w:val="00093F0D"/>
    <w:rsid w:val="0009749F"/>
    <w:rsid w:val="000A2ECE"/>
    <w:rsid w:val="000A3D00"/>
    <w:rsid w:val="000A444E"/>
    <w:rsid w:val="000A49B0"/>
    <w:rsid w:val="000A5F09"/>
    <w:rsid w:val="000A65E8"/>
    <w:rsid w:val="000B0692"/>
    <w:rsid w:val="000B3FDA"/>
    <w:rsid w:val="000B67CD"/>
    <w:rsid w:val="000B7E74"/>
    <w:rsid w:val="000C0B53"/>
    <w:rsid w:val="000C5DAF"/>
    <w:rsid w:val="000D281D"/>
    <w:rsid w:val="000D304A"/>
    <w:rsid w:val="000D4827"/>
    <w:rsid w:val="000D5600"/>
    <w:rsid w:val="000D7A2F"/>
    <w:rsid w:val="000E27CF"/>
    <w:rsid w:val="000E679D"/>
    <w:rsid w:val="000F2521"/>
    <w:rsid w:val="000F4D7C"/>
    <w:rsid w:val="00103653"/>
    <w:rsid w:val="00106B3F"/>
    <w:rsid w:val="00110750"/>
    <w:rsid w:val="00117615"/>
    <w:rsid w:val="001326DC"/>
    <w:rsid w:val="00133F53"/>
    <w:rsid w:val="0014353D"/>
    <w:rsid w:val="0014663A"/>
    <w:rsid w:val="00147040"/>
    <w:rsid w:val="00150FAE"/>
    <w:rsid w:val="0015518E"/>
    <w:rsid w:val="001604A0"/>
    <w:rsid w:val="001645FB"/>
    <w:rsid w:val="00164BC6"/>
    <w:rsid w:val="00165914"/>
    <w:rsid w:val="0016716D"/>
    <w:rsid w:val="00167AA8"/>
    <w:rsid w:val="00170D96"/>
    <w:rsid w:val="00172A27"/>
    <w:rsid w:val="001859C9"/>
    <w:rsid w:val="001900AD"/>
    <w:rsid w:val="00192E82"/>
    <w:rsid w:val="00195561"/>
    <w:rsid w:val="0019761F"/>
    <w:rsid w:val="001A308C"/>
    <w:rsid w:val="001B6187"/>
    <w:rsid w:val="001B629B"/>
    <w:rsid w:val="001B7934"/>
    <w:rsid w:val="001C08B4"/>
    <w:rsid w:val="001C267C"/>
    <w:rsid w:val="001C322C"/>
    <w:rsid w:val="001C4CD0"/>
    <w:rsid w:val="001C744D"/>
    <w:rsid w:val="001E15D1"/>
    <w:rsid w:val="001E3DF8"/>
    <w:rsid w:val="001E4818"/>
    <w:rsid w:val="001E7CDA"/>
    <w:rsid w:val="001F2FC9"/>
    <w:rsid w:val="00202F9F"/>
    <w:rsid w:val="002055D3"/>
    <w:rsid w:val="00205E58"/>
    <w:rsid w:val="0021106D"/>
    <w:rsid w:val="00231369"/>
    <w:rsid w:val="00234E15"/>
    <w:rsid w:val="002375AF"/>
    <w:rsid w:val="00246C63"/>
    <w:rsid w:val="00255440"/>
    <w:rsid w:val="002801BA"/>
    <w:rsid w:val="00280706"/>
    <w:rsid w:val="002833EF"/>
    <w:rsid w:val="00283C22"/>
    <w:rsid w:val="00291016"/>
    <w:rsid w:val="002918BE"/>
    <w:rsid w:val="00295E9A"/>
    <w:rsid w:val="002A5BE2"/>
    <w:rsid w:val="002B3B4F"/>
    <w:rsid w:val="002C7024"/>
    <w:rsid w:val="002D3AC4"/>
    <w:rsid w:val="002E6412"/>
    <w:rsid w:val="002E7FDD"/>
    <w:rsid w:val="002F0184"/>
    <w:rsid w:val="002F59A7"/>
    <w:rsid w:val="002F7544"/>
    <w:rsid w:val="00301FFE"/>
    <w:rsid w:val="003102C8"/>
    <w:rsid w:val="00314683"/>
    <w:rsid w:val="00316CC0"/>
    <w:rsid w:val="003227AA"/>
    <w:rsid w:val="00335F3F"/>
    <w:rsid w:val="00337863"/>
    <w:rsid w:val="00347117"/>
    <w:rsid w:val="00366DD1"/>
    <w:rsid w:val="003671F8"/>
    <w:rsid w:val="00371A70"/>
    <w:rsid w:val="003866BE"/>
    <w:rsid w:val="003A6B7E"/>
    <w:rsid w:val="003A7A45"/>
    <w:rsid w:val="003A7C87"/>
    <w:rsid w:val="003B3CD4"/>
    <w:rsid w:val="003B67E3"/>
    <w:rsid w:val="003B79C1"/>
    <w:rsid w:val="003B7B3F"/>
    <w:rsid w:val="003C5639"/>
    <w:rsid w:val="003C7405"/>
    <w:rsid w:val="003D2792"/>
    <w:rsid w:val="003E2432"/>
    <w:rsid w:val="003E7FAC"/>
    <w:rsid w:val="003F1B2C"/>
    <w:rsid w:val="003F1FAE"/>
    <w:rsid w:val="003F21F7"/>
    <w:rsid w:val="0040319E"/>
    <w:rsid w:val="00404017"/>
    <w:rsid w:val="004125DD"/>
    <w:rsid w:val="00416CF4"/>
    <w:rsid w:val="0042767F"/>
    <w:rsid w:val="00432507"/>
    <w:rsid w:val="00435567"/>
    <w:rsid w:val="00435F03"/>
    <w:rsid w:val="0044189A"/>
    <w:rsid w:val="00443235"/>
    <w:rsid w:val="0045720A"/>
    <w:rsid w:val="00465A8F"/>
    <w:rsid w:val="00467191"/>
    <w:rsid w:val="00471AC7"/>
    <w:rsid w:val="004866F0"/>
    <w:rsid w:val="00493169"/>
    <w:rsid w:val="00495178"/>
    <w:rsid w:val="004A708B"/>
    <w:rsid w:val="004B236A"/>
    <w:rsid w:val="004B4594"/>
    <w:rsid w:val="004B7B51"/>
    <w:rsid w:val="004C249C"/>
    <w:rsid w:val="004D0C2E"/>
    <w:rsid w:val="004D6173"/>
    <w:rsid w:val="004D740E"/>
    <w:rsid w:val="004E3392"/>
    <w:rsid w:val="004E3EB2"/>
    <w:rsid w:val="004E471F"/>
    <w:rsid w:val="004E4D8B"/>
    <w:rsid w:val="004E6117"/>
    <w:rsid w:val="004E671F"/>
    <w:rsid w:val="004F1E26"/>
    <w:rsid w:val="004F3445"/>
    <w:rsid w:val="004F7892"/>
    <w:rsid w:val="004F7DC6"/>
    <w:rsid w:val="00500898"/>
    <w:rsid w:val="00506204"/>
    <w:rsid w:val="00515A12"/>
    <w:rsid w:val="00525542"/>
    <w:rsid w:val="0053283D"/>
    <w:rsid w:val="0053389D"/>
    <w:rsid w:val="00533CF3"/>
    <w:rsid w:val="005347F1"/>
    <w:rsid w:val="0053734B"/>
    <w:rsid w:val="00541A91"/>
    <w:rsid w:val="00541B49"/>
    <w:rsid w:val="00543430"/>
    <w:rsid w:val="0055547C"/>
    <w:rsid w:val="00567A22"/>
    <w:rsid w:val="00570857"/>
    <w:rsid w:val="00572D5A"/>
    <w:rsid w:val="00574752"/>
    <w:rsid w:val="00581919"/>
    <w:rsid w:val="00581DB3"/>
    <w:rsid w:val="00590AEE"/>
    <w:rsid w:val="00594874"/>
    <w:rsid w:val="005A2E91"/>
    <w:rsid w:val="005A4979"/>
    <w:rsid w:val="005A518C"/>
    <w:rsid w:val="005A688D"/>
    <w:rsid w:val="005A739A"/>
    <w:rsid w:val="005B3878"/>
    <w:rsid w:val="005B6439"/>
    <w:rsid w:val="005D21EE"/>
    <w:rsid w:val="005D3554"/>
    <w:rsid w:val="005D4751"/>
    <w:rsid w:val="005D5223"/>
    <w:rsid w:val="005D6062"/>
    <w:rsid w:val="005E2E68"/>
    <w:rsid w:val="005E4F07"/>
    <w:rsid w:val="005F42DE"/>
    <w:rsid w:val="005F5EDE"/>
    <w:rsid w:val="00611C96"/>
    <w:rsid w:val="00615C65"/>
    <w:rsid w:val="00641EED"/>
    <w:rsid w:val="00653A8F"/>
    <w:rsid w:val="00664A71"/>
    <w:rsid w:val="00670952"/>
    <w:rsid w:val="00683B18"/>
    <w:rsid w:val="006904F1"/>
    <w:rsid w:val="00690FF3"/>
    <w:rsid w:val="006A2193"/>
    <w:rsid w:val="006A2A39"/>
    <w:rsid w:val="006A2E9B"/>
    <w:rsid w:val="006A3E27"/>
    <w:rsid w:val="006A7049"/>
    <w:rsid w:val="006B1DFD"/>
    <w:rsid w:val="006B66DE"/>
    <w:rsid w:val="006B7211"/>
    <w:rsid w:val="006C42F9"/>
    <w:rsid w:val="006D32C0"/>
    <w:rsid w:val="006D455B"/>
    <w:rsid w:val="006D58CA"/>
    <w:rsid w:val="006E385F"/>
    <w:rsid w:val="006E38AB"/>
    <w:rsid w:val="006F23EE"/>
    <w:rsid w:val="006F5A79"/>
    <w:rsid w:val="006F63B9"/>
    <w:rsid w:val="006F7F98"/>
    <w:rsid w:val="007042C6"/>
    <w:rsid w:val="007049AB"/>
    <w:rsid w:val="007078B9"/>
    <w:rsid w:val="00710AA3"/>
    <w:rsid w:val="00714C63"/>
    <w:rsid w:val="00717FCE"/>
    <w:rsid w:val="00726A9A"/>
    <w:rsid w:val="00734C09"/>
    <w:rsid w:val="007352A1"/>
    <w:rsid w:val="00746A2E"/>
    <w:rsid w:val="00761F4F"/>
    <w:rsid w:val="00771BA4"/>
    <w:rsid w:val="00773F15"/>
    <w:rsid w:val="0078396C"/>
    <w:rsid w:val="00792FF0"/>
    <w:rsid w:val="007A15A1"/>
    <w:rsid w:val="007A4D53"/>
    <w:rsid w:val="007A5481"/>
    <w:rsid w:val="007A6FF4"/>
    <w:rsid w:val="007B5C6D"/>
    <w:rsid w:val="007B7656"/>
    <w:rsid w:val="007B79FA"/>
    <w:rsid w:val="007C2CFC"/>
    <w:rsid w:val="007D0F5F"/>
    <w:rsid w:val="007D184A"/>
    <w:rsid w:val="007E4EE3"/>
    <w:rsid w:val="007F23AE"/>
    <w:rsid w:val="007F3A43"/>
    <w:rsid w:val="0080172D"/>
    <w:rsid w:val="0080504A"/>
    <w:rsid w:val="00810E11"/>
    <w:rsid w:val="00814564"/>
    <w:rsid w:val="00822EF1"/>
    <w:rsid w:val="00823141"/>
    <w:rsid w:val="0082363E"/>
    <w:rsid w:val="00823B41"/>
    <w:rsid w:val="00825443"/>
    <w:rsid w:val="008328BF"/>
    <w:rsid w:val="00842EA0"/>
    <w:rsid w:val="00847A55"/>
    <w:rsid w:val="008509AE"/>
    <w:rsid w:val="008600BB"/>
    <w:rsid w:val="00860332"/>
    <w:rsid w:val="00860B95"/>
    <w:rsid w:val="00860F85"/>
    <w:rsid w:val="00862A96"/>
    <w:rsid w:val="00864BCA"/>
    <w:rsid w:val="008710C5"/>
    <w:rsid w:val="00871710"/>
    <w:rsid w:val="0087228F"/>
    <w:rsid w:val="0087280D"/>
    <w:rsid w:val="00876498"/>
    <w:rsid w:val="008913D0"/>
    <w:rsid w:val="00896DF5"/>
    <w:rsid w:val="00897A15"/>
    <w:rsid w:val="008C46DF"/>
    <w:rsid w:val="008C4893"/>
    <w:rsid w:val="008C7292"/>
    <w:rsid w:val="008C756B"/>
    <w:rsid w:val="008D065E"/>
    <w:rsid w:val="008D0F45"/>
    <w:rsid w:val="008E0852"/>
    <w:rsid w:val="008E2B67"/>
    <w:rsid w:val="008E3CCF"/>
    <w:rsid w:val="008E408B"/>
    <w:rsid w:val="008E489B"/>
    <w:rsid w:val="008E4DD6"/>
    <w:rsid w:val="008E5D80"/>
    <w:rsid w:val="008E63B1"/>
    <w:rsid w:val="008F6489"/>
    <w:rsid w:val="008F7229"/>
    <w:rsid w:val="009017ED"/>
    <w:rsid w:val="00921211"/>
    <w:rsid w:val="0092189A"/>
    <w:rsid w:val="00923A9B"/>
    <w:rsid w:val="00923D98"/>
    <w:rsid w:val="009249A1"/>
    <w:rsid w:val="0093699D"/>
    <w:rsid w:val="00942188"/>
    <w:rsid w:val="009458C9"/>
    <w:rsid w:val="00946CB1"/>
    <w:rsid w:val="00947DD7"/>
    <w:rsid w:val="00950B7E"/>
    <w:rsid w:val="009555D4"/>
    <w:rsid w:val="00960214"/>
    <w:rsid w:val="0096235D"/>
    <w:rsid w:val="00962E08"/>
    <w:rsid w:val="009706B8"/>
    <w:rsid w:val="009722B3"/>
    <w:rsid w:val="00973544"/>
    <w:rsid w:val="00982AB9"/>
    <w:rsid w:val="00982EA4"/>
    <w:rsid w:val="00990B29"/>
    <w:rsid w:val="00997422"/>
    <w:rsid w:val="009A077E"/>
    <w:rsid w:val="009A1964"/>
    <w:rsid w:val="009A1A38"/>
    <w:rsid w:val="009A7EA9"/>
    <w:rsid w:val="009B2238"/>
    <w:rsid w:val="009B5508"/>
    <w:rsid w:val="009B755D"/>
    <w:rsid w:val="009C0CED"/>
    <w:rsid w:val="009C4F24"/>
    <w:rsid w:val="009D7B52"/>
    <w:rsid w:val="009E3ECC"/>
    <w:rsid w:val="009E58A8"/>
    <w:rsid w:val="009F54DC"/>
    <w:rsid w:val="00A01E1C"/>
    <w:rsid w:val="00A114DB"/>
    <w:rsid w:val="00A12096"/>
    <w:rsid w:val="00A25206"/>
    <w:rsid w:val="00A27ADA"/>
    <w:rsid w:val="00A33131"/>
    <w:rsid w:val="00A36A96"/>
    <w:rsid w:val="00A451A6"/>
    <w:rsid w:val="00A45BB2"/>
    <w:rsid w:val="00A52A58"/>
    <w:rsid w:val="00A535DE"/>
    <w:rsid w:val="00A56018"/>
    <w:rsid w:val="00A61EC7"/>
    <w:rsid w:val="00A64763"/>
    <w:rsid w:val="00A70454"/>
    <w:rsid w:val="00A83DDE"/>
    <w:rsid w:val="00A946D8"/>
    <w:rsid w:val="00AA016C"/>
    <w:rsid w:val="00AA3C13"/>
    <w:rsid w:val="00AA6F88"/>
    <w:rsid w:val="00AB3F80"/>
    <w:rsid w:val="00AB4E65"/>
    <w:rsid w:val="00AB71D8"/>
    <w:rsid w:val="00AC2989"/>
    <w:rsid w:val="00AC77D6"/>
    <w:rsid w:val="00AD0F50"/>
    <w:rsid w:val="00AD710A"/>
    <w:rsid w:val="00AE089C"/>
    <w:rsid w:val="00AF44C7"/>
    <w:rsid w:val="00AF640E"/>
    <w:rsid w:val="00B0001C"/>
    <w:rsid w:val="00B118BD"/>
    <w:rsid w:val="00B131BD"/>
    <w:rsid w:val="00B17191"/>
    <w:rsid w:val="00B2066F"/>
    <w:rsid w:val="00B23A67"/>
    <w:rsid w:val="00B25CD7"/>
    <w:rsid w:val="00B27E73"/>
    <w:rsid w:val="00B310D9"/>
    <w:rsid w:val="00B42FAC"/>
    <w:rsid w:val="00B44A81"/>
    <w:rsid w:val="00B47B01"/>
    <w:rsid w:val="00B609BD"/>
    <w:rsid w:val="00B611BA"/>
    <w:rsid w:val="00B6231B"/>
    <w:rsid w:val="00B63CEE"/>
    <w:rsid w:val="00B709AC"/>
    <w:rsid w:val="00B72C00"/>
    <w:rsid w:val="00B9513D"/>
    <w:rsid w:val="00BA0EBD"/>
    <w:rsid w:val="00BA1BBB"/>
    <w:rsid w:val="00BA1C78"/>
    <w:rsid w:val="00BA5CE9"/>
    <w:rsid w:val="00BA60C2"/>
    <w:rsid w:val="00BB5610"/>
    <w:rsid w:val="00BB643C"/>
    <w:rsid w:val="00BB7015"/>
    <w:rsid w:val="00BC1AB7"/>
    <w:rsid w:val="00BC62AD"/>
    <w:rsid w:val="00BE00CE"/>
    <w:rsid w:val="00BE27B2"/>
    <w:rsid w:val="00BE306F"/>
    <w:rsid w:val="00BE4E05"/>
    <w:rsid w:val="00BF32FC"/>
    <w:rsid w:val="00BF6C87"/>
    <w:rsid w:val="00C03477"/>
    <w:rsid w:val="00C038C8"/>
    <w:rsid w:val="00C152C6"/>
    <w:rsid w:val="00C2437E"/>
    <w:rsid w:val="00C25D3E"/>
    <w:rsid w:val="00C26DDF"/>
    <w:rsid w:val="00C33987"/>
    <w:rsid w:val="00C36CE3"/>
    <w:rsid w:val="00C408CE"/>
    <w:rsid w:val="00C46CC7"/>
    <w:rsid w:val="00C52FE2"/>
    <w:rsid w:val="00C53185"/>
    <w:rsid w:val="00C54B96"/>
    <w:rsid w:val="00C608B8"/>
    <w:rsid w:val="00C61528"/>
    <w:rsid w:val="00C6401C"/>
    <w:rsid w:val="00C64237"/>
    <w:rsid w:val="00C644DA"/>
    <w:rsid w:val="00C675E4"/>
    <w:rsid w:val="00C73987"/>
    <w:rsid w:val="00C806AC"/>
    <w:rsid w:val="00C8218A"/>
    <w:rsid w:val="00C838A0"/>
    <w:rsid w:val="00C90690"/>
    <w:rsid w:val="00C90A04"/>
    <w:rsid w:val="00C94700"/>
    <w:rsid w:val="00C95C6B"/>
    <w:rsid w:val="00CA78DB"/>
    <w:rsid w:val="00CB3772"/>
    <w:rsid w:val="00CC0271"/>
    <w:rsid w:val="00CC0B16"/>
    <w:rsid w:val="00CD4408"/>
    <w:rsid w:val="00CE2113"/>
    <w:rsid w:val="00CE2278"/>
    <w:rsid w:val="00CE22A2"/>
    <w:rsid w:val="00CE583C"/>
    <w:rsid w:val="00CF1FEC"/>
    <w:rsid w:val="00D0044E"/>
    <w:rsid w:val="00D0209A"/>
    <w:rsid w:val="00D04290"/>
    <w:rsid w:val="00D061CB"/>
    <w:rsid w:val="00D15C5A"/>
    <w:rsid w:val="00D27300"/>
    <w:rsid w:val="00D3209C"/>
    <w:rsid w:val="00D33827"/>
    <w:rsid w:val="00D43DEB"/>
    <w:rsid w:val="00D55368"/>
    <w:rsid w:val="00D646A6"/>
    <w:rsid w:val="00D65846"/>
    <w:rsid w:val="00D904E1"/>
    <w:rsid w:val="00D90D00"/>
    <w:rsid w:val="00D923BA"/>
    <w:rsid w:val="00DA1157"/>
    <w:rsid w:val="00DA1EA2"/>
    <w:rsid w:val="00DA2262"/>
    <w:rsid w:val="00DA3BD8"/>
    <w:rsid w:val="00DB7958"/>
    <w:rsid w:val="00DC2816"/>
    <w:rsid w:val="00DD6AA3"/>
    <w:rsid w:val="00DD6F0C"/>
    <w:rsid w:val="00DE29E7"/>
    <w:rsid w:val="00DE4867"/>
    <w:rsid w:val="00DE4B8F"/>
    <w:rsid w:val="00DE4BAB"/>
    <w:rsid w:val="00DF0259"/>
    <w:rsid w:val="00E13F30"/>
    <w:rsid w:val="00E1462C"/>
    <w:rsid w:val="00E22936"/>
    <w:rsid w:val="00E24E3A"/>
    <w:rsid w:val="00E412E2"/>
    <w:rsid w:val="00E42DAF"/>
    <w:rsid w:val="00E42F0C"/>
    <w:rsid w:val="00E4367E"/>
    <w:rsid w:val="00E4509F"/>
    <w:rsid w:val="00E513E5"/>
    <w:rsid w:val="00E55151"/>
    <w:rsid w:val="00E60686"/>
    <w:rsid w:val="00E64874"/>
    <w:rsid w:val="00E73ACB"/>
    <w:rsid w:val="00E756D0"/>
    <w:rsid w:val="00E8455A"/>
    <w:rsid w:val="00E86768"/>
    <w:rsid w:val="00E920D1"/>
    <w:rsid w:val="00EA1CD7"/>
    <w:rsid w:val="00EA326D"/>
    <w:rsid w:val="00EB044C"/>
    <w:rsid w:val="00EB179E"/>
    <w:rsid w:val="00EB2F3C"/>
    <w:rsid w:val="00EB47D7"/>
    <w:rsid w:val="00EC0A0E"/>
    <w:rsid w:val="00EC296B"/>
    <w:rsid w:val="00ED3CF0"/>
    <w:rsid w:val="00ED52FB"/>
    <w:rsid w:val="00ED6025"/>
    <w:rsid w:val="00ED641C"/>
    <w:rsid w:val="00EF39A9"/>
    <w:rsid w:val="00EF49A2"/>
    <w:rsid w:val="00F157C4"/>
    <w:rsid w:val="00F15AFF"/>
    <w:rsid w:val="00F37DA0"/>
    <w:rsid w:val="00F466F3"/>
    <w:rsid w:val="00F527A5"/>
    <w:rsid w:val="00F52AB9"/>
    <w:rsid w:val="00F54768"/>
    <w:rsid w:val="00F548AF"/>
    <w:rsid w:val="00F558C7"/>
    <w:rsid w:val="00F5618B"/>
    <w:rsid w:val="00F72F6D"/>
    <w:rsid w:val="00F73927"/>
    <w:rsid w:val="00F81E45"/>
    <w:rsid w:val="00F877DA"/>
    <w:rsid w:val="00F93474"/>
    <w:rsid w:val="00F94F3A"/>
    <w:rsid w:val="00F95F03"/>
    <w:rsid w:val="00FA2296"/>
    <w:rsid w:val="00FC3B2A"/>
    <w:rsid w:val="00FC4DF7"/>
    <w:rsid w:val="00FC6F58"/>
    <w:rsid w:val="00FD1808"/>
    <w:rsid w:val="00FD4A46"/>
    <w:rsid w:val="00FE09A6"/>
    <w:rsid w:val="00FE5488"/>
    <w:rsid w:val="00FE7D54"/>
    <w:rsid w:val="00FF6A55"/>
    <w:rsid w:val="01067155"/>
    <w:rsid w:val="01114B61"/>
    <w:rsid w:val="01712A9A"/>
    <w:rsid w:val="02AD2601"/>
    <w:rsid w:val="03650F89"/>
    <w:rsid w:val="057A69BA"/>
    <w:rsid w:val="07521318"/>
    <w:rsid w:val="07A24F06"/>
    <w:rsid w:val="07AA1ECF"/>
    <w:rsid w:val="07EC5920"/>
    <w:rsid w:val="07FE7DDE"/>
    <w:rsid w:val="08B47A3E"/>
    <w:rsid w:val="08EA42A7"/>
    <w:rsid w:val="0B512DF7"/>
    <w:rsid w:val="0C904995"/>
    <w:rsid w:val="0D165C65"/>
    <w:rsid w:val="0EF17511"/>
    <w:rsid w:val="0F6E6364"/>
    <w:rsid w:val="0F8B36DB"/>
    <w:rsid w:val="0FAF6035"/>
    <w:rsid w:val="10D228B7"/>
    <w:rsid w:val="10E65815"/>
    <w:rsid w:val="140D6052"/>
    <w:rsid w:val="14965EB3"/>
    <w:rsid w:val="14E71364"/>
    <w:rsid w:val="15323C66"/>
    <w:rsid w:val="154845DD"/>
    <w:rsid w:val="156C3A07"/>
    <w:rsid w:val="15766B99"/>
    <w:rsid w:val="1657132B"/>
    <w:rsid w:val="17E75D86"/>
    <w:rsid w:val="1979461B"/>
    <w:rsid w:val="1B516B79"/>
    <w:rsid w:val="1C9528CD"/>
    <w:rsid w:val="1CDC27FE"/>
    <w:rsid w:val="1D856F6F"/>
    <w:rsid w:val="1E1E287D"/>
    <w:rsid w:val="1E46004A"/>
    <w:rsid w:val="1E576E23"/>
    <w:rsid w:val="1E701511"/>
    <w:rsid w:val="1EE45776"/>
    <w:rsid w:val="2060163A"/>
    <w:rsid w:val="21557BA5"/>
    <w:rsid w:val="23A11218"/>
    <w:rsid w:val="23B13D12"/>
    <w:rsid w:val="25734281"/>
    <w:rsid w:val="25D65A51"/>
    <w:rsid w:val="2655748B"/>
    <w:rsid w:val="26AF3D82"/>
    <w:rsid w:val="27854504"/>
    <w:rsid w:val="28A35788"/>
    <w:rsid w:val="29160F9E"/>
    <w:rsid w:val="299F3ADA"/>
    <w:rsid w:val="2A0459C1"/>
    <w:rsid w:val="2A71477B"/>
    <w:rsid w:val="2AF77A96"/>
    <w:rsid w:val="2BC4311D"/>
    <w:rsid w:val="2C1E6930"/>
    <w:rsid w:val="2C7954AA"/>
    <w:rsid w:val="2CF35397"/>
    <w:rsid w:val="2D3B7896"/>
    <w:rsid w:val="2DC6095F"/>
    <w:rsid w:val="2F7A7CF9"/>
    <w:rsid w:val="303E7745"/>
    <w:rsid w:val="31A67A88"/>
    <w:rsid w:val="32396107"/>
    <w:rsid w:val="32710807"/>
    <w:rsid w:val="33471237"/>
    <w:rsid w:val="33663911"/>
    <w:rsid w:val="338B714D"/>
    <w:rsid w:val="33AC19A3"/>
    <w:rsid w:val="36620B5F"/>
    <w:rsid w:val="3717062E"/>
    <w:rsid w:val="37745511"/>
    <w:rsid w:val="37A37819"/>
    <w:rsid w:val="37F67728"/>
    <w:rsid w:val="3AD73E05"/>
    <w:rsid w:val="3C3205DC"/>
    <w:rsid w:val="3C56262F"/>
    <w:rsid w:val="3DDA4D8B"/>
    <w:rsid w:val="3EF65CA9"/>
    <w:rsid w:val="40B36D32"/>
    <w:rsid w:val="41410E6B"/>
    <w:rsid w:val="418C7A16"/>
    <w:rsid w:val="42B47268"/>
    <w:rsid w:val="442A76AE"/>
    <w:rsid w:val="442C4FF7"/>
    <w:rsid w:val="449860D0"/>
    <w:rsid w:val="45207A9E"/>
    <w:rsid w:val="45355B96"/>
    <w:rsid w:val="45786FE3"/>
    <w:rsid w:val="468D1C30"/>
    <w:rsid w:val="469D67E0"/>
    <w:rsid w:val="47E970F5"/>
    <w:rsid w:val="48D22FB3"/>
    <w:rsid w:val="49122D96"/>
    <w:rsid w:val="49B333C7"/>
    <w:rsid w:val="4A561BB0"/>
    <w:rsid w:val="4A965D6A"/>
    <w:rsid w:val="4AE0434A"/>
    <w:rsid w:val="4C541DE6"/>
    <w:rsid w:val="4D424622"/>
    <w:rsid w:val="4E45736A"/>
    <w:rsid w:val="4E9179D5"/>
    <w:rsid w:val="4EEE756B"/>
    <w:rsid w:val="4F4D0774"/>
    <w:rsid w:val="50BC6B49"/>
    <w:rsid w:val="50EA45E7"/>
    <w:rsid w:val="515C5B55"/>
    <w:rsid w:val="51D264FD"/>
    <w:rsid w:val="52217D65"/>
    <w:rsid w:val="523F1CFC"/>
    <w:rsid w:val="52640511"/>
    <w:rsid w:val="52907331"/>
    <w:rsid w:val="52A85F2E"/>
    <w:rsid w:val="54376AAF"/>
    <w:rsid w:val="552B575E"/>
    <w:rsid w:val="563D46C1"/>
    <w:rsid w:val="57AC646E"/>
    <w:rsid w:val="57BA6434"/>
    <w:rsid w:val="580A0051"/>
    <w:rsid w:val="58825027"/>
    <w:rsid w:val="597A07A5"/>
    <w:rsid w:val="5A724B4A"/>
    <w:rsid w:val="5B190BEF"/>
    <w:rsid w:val="5BAF0A5C"/>
    <w:rsid w:val="5C082D43"/>
    <w:rsid w:val="5C1A1762"/>
    <w:rsid w:val="5DF60110"/>
    <w:rsid w:val="5E9F133F"/>
    <w:rsid w:val="5F992230"/>
    <w:rsid w:val="5FB437DF"/>
    <w:rsid w:val="5FE12821"/>
    <w:rsid w:val="60195449"/>
    <w:rsid w:val="643E567A"/>
    <w:rsid w:val="661B4133"/>
    <w:rsid w:val="66766C14"/>
    <w:rsid w:val="66E364F1"/>
    <w:rsid w:val="66F268DA"/>
    <w:rsid w:val="674665E6"/>
    <w:rsid w:val="67C336F5"/>
    <w:rsid w:val="68505134"/>
    <w:rsid w:val="69D05CB0"/>
    <w:rsid w:val="69E16C79"/>
    <w:rsid w:val="6D163CAD"/>
    <w:rsid w:val="6DC26684"/>
    <w:rsid w:val="6F1314C8"/>
    <w:rsid w:val="70CA522D"/>
    <w:rsid w:val="71024984"/>
    <w:rsid w:val="71870FB2"/>
    <w:rsid w:val="7293661A"/>
    <w:rsid w:val="74237AA6"/>
    <w:rsid w:val="76A045BE"/>
    <w:rsid w:val="76E00F23"/>
    <w:rsid w:val="77CF5507"/>
    <w:rsid w:val="79FC42EA"/>
    <w:rsid w:val="7AC4290C"/>
    <w:rsid w:val="7AC53543"/>
    <w:rsid w:val="7BF52AAF"/>
    <w:rsid w:val="7D23578A"/>
    <w:rsid w:val="7D425876"/>
    <w:rsid w:val="7F555362"/>
    <w:rsid w:val="7F8679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BAF2E205-E5F6-44FC-8C4E-1E00FB81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710AA3"/>
    <w:pPr>
      <w:widowControl w:val="0"/>
      <w:spacing w:line="360" w:lineRule="auto"/>
      <w:ind w:firstLineChars="200" w:firstLine="200"/>
      <w:jc w:val="both"/>
    </w:pPr>
    <w:rPr>
      <w:rFonts w:eastAsiaTheme="minorEastAsia" w:cstheme="minorBidi"/>
      <w:kern w:val="2"/>
      <w:sz w:val="24"/>
      <w:szCs w:val="22"/>
    </w:rPr>
  </w:style>
  <w:style w:type="paragraph" w:styleId="1">
    <w:name w:val="heading 1"/>
    <w:basedOn w:val="a"/>
    <w:next w:val="a"/>
    <w:link w:val="10"/>
    <w:uiPriority w:val="9"/>
    <w:qFormat/>
    <w:rsid w:val="00710AA3"/>
    <w:pPr>
      <w:spacing w:beforeLines="50" w:afterLines="50"/>
      <w:ind w:firstLineChars="0" w:firstLine="0"/>
      <w:jc w:val="center"/>
      <w:outlineLvl w:val="0"/>
    </w:pPr>
    <w:rPr>
      <w:rFonts w:eastAsia="黑体"/>
      <w:sz w:val="44"/>
      <w:szCs w:val="32"/>
    </w:rPr>
  </w:style>
  <w:style w:type="paragraph" w:styleId="2">
    <w:name w:val="heading 2"/>
    <w:basedOn w:val="a"/>
    <w:next w:val="a"/>
    <w:link w:val="20"/>
    <w:uiPriority w:val="9"/>
    <w:unhideWhenUsed/>
    <w:qFormat/>
    <w:rsid w:val="00710AA3"/>
    <w:pPr>
      <w:spacing w:beforeLines="50" w:afterLines="50"/>
      <w:ind w:firstLineChars="0" w:firstLine="0"/>
      <w:jc w:val="center"/>
      <w:outlineLvl w:val="1"/>
    </w:pPr>
    <w:rPr>
      <w:b/>
      <w:sz w:val="32"/>
      <w:szCs w:val="30"/>
    </w:rPr>
  </w:style>
  <w:style w:type="paragraph" w:styleId="3">
    <w:name w:val="heading 3"/>
    <w:basedOn w:val="a"/>
    <w:next w:val="a"/>
    <w:link w:val="30"/>
    <w:uiPriority w:val="9"/>
    <w:unhideWhenUsed/>
    <w:qFormat/>
    <w:rsid w:val="00710AA3"/>
    <w:pPr>
      <w:ind w:firstLineChars="0" w:firstLine="0"/>
      <w:jc w:val="center"/>
      <w:outlineLvl w:val="2"/>
    </w:pPr>
    <w:rPr>
      <w:rFonts w:eastAsiaTheme="majorEastAsia"/>
      <w:b/>
      <w:sz w:val="28"/>
      <w:szCs w:val="24"/>
    </w:rPr>
  </w:style>
  <w:style w:type="paragraph" w:styleId="4">
    <w:name w:val="heading 4"/>
    <w:basedOn w:val="a"/>
    <w:next w:val="a"/>
    <w:link w:val="40"/>
    <w:uiPriority w:val="9"/>
    <w:semiHidden/>
    <w:unhideWhenUsed/>
    <w:qFormat/>
    <w:rsid w:val="00710AA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sid w:val="00710AA3"/>
    <w:rPr>
      <w:rFonts w:ascii="宋体" w:eastAsia="宋体"/>
      <w:sz w:val="18"/>
      <w:szCs w:val="18"/>
    </w:rPr>
  </w:style>
  <w:style w:type="paragraph" w:styleId="31">
    <w:name w:val="toc 3"/>
    <w:basedOn w:val="a"/>
    <w:next w:val="a"/>
    <w:uiPriority w:val="39"/>
    <w:unhideWhenUsed/>
    <w:qFormat/>
    <w:rsid w:val="00710AA3"/>
    <w:pPr>
      <w:ind w:leftChars="400" w:left="840"/>
    </w:pPr>
  </w:style>
  <w:style w:type="paragraph" w:styleId="a5">
    <w:name w:val="Balloon Text"/>
    <w:basedOn w:val="a"/>
    <w:link w:val="a6"/>
    <w:uiPriority w:val="99"/>
    <w:semiHidden/>
    <w:unhideWhenUsed/>
    <w:qFormat/>
    <w:rsid w:val="00710AA3"/>
    <w:rPr>
      <w:sz w:val="18"/>
      <w:szCs w:val="18"/>
    </w:rPr>
  </w:style>
  <w:style w:type="paragraph" w:styleId="a7">
    <w:name w:val="footer"/>
    <w:basedOn w:val="a"/>
    <w:link w:val="a8"/>
    <w:uiPriority w:val="99"/>
    <w:unhideWhenUsed/>
    <w:qFormat/>
    <w:rsid w:val="00710AA3"/>
    <w:pPr>
      <w:tabs>
        <w:tab w:val="center" w:pos="4153"/>
        <w:tab w:val="right" w:pos="8306"/>
      </w:tabs>
      <w:snapToGrid w:val="0"/>
      <w:jc w:val="left"/>
    </w:pPr>
    <w:rPr>
      <w:sz w:val="18"/>
      <w:szCs w:val="18"/>
    </w:rPr>
  </w:style>
  <w:style w:type="paragraph" w:styleId="a9">
    <w:name w:val="header"/>
    <w:basedOn w:val="a"/>
    <w:link w:val="aa"/>
    <w:uiPriority w:val="99"/>
    <w:unhideWhenUsed/>
    <w:rsid w:val="00710AA3"/>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710AA3"/>
  </w:style>
  <w:style w:type="paragraph" w:styleId="21">
    <w:name w:val="toc 2"/>
    <w:basedOn w:val="a"/>
    <w:next w:val="a"/>
    <w:uiPriority w:val="39"/>
    <w:unhideWhenUsed/>
    <w:qFormat/>
    <w:rsid w:val="00710AA3"/>
    <w:pPr>
      <w:ind w:leftChars="200" w:left="420"/>
    </w:pPr>
  </w:style>
  <w:style w:type="paragraph" w:styleId="ab">
    <w:name w:val="Title"/>
    <w:basedOn w:val="a"/>
    <w:next w:val="a"/>
    <w:link w:val="ac"/>
    <w:uiPriority w:val="10"/>
    <w:qFormat/>
    <w:rsid w:val="00710AA3"/>
    <w:pPr>
      <w:spacing w:beforeLines="50" w:afterLines="50"/>
      <w:ind w:firstLineChars="0" w:firstLine="0"/>
      <w:jc w:val="center"/>
      <w:outlineLvl w:val="0"/>
    </w:pPr>
    <w:rPr>
      <w:rFonts w:eastAsia="黑体" w:cstheme="majorBidi"/>
      <w:bCs/>
      <w:sz w:val="32"/>
      <w:szCs w:val="32"/>
    </w:rPr>
  </w:style>
  <w:style w:type="character" w:styleId="ad">
    <w:name w:val="Hyperlink"/>
    <w:basedOn w:val="a0"/>
    <w:uiPriority w:val="99"/>
    <w:unhideWhenUsed/>
    <w:qFormat/>
    <w:rsid w:val="00710AA3"/>
    <w:rPr>
      <w:color w:val="0000FF" w:themeColor="hyperlink"/>
      <w:u w:val="single"/>
    </w:rPr>
  </w:style>
  <w:style w:type="character" w:customStyle="1" w:styleId="10">
    <w:name w:val="标题 1 字符"/>
    <w:basedOn w:val="a0"/>
    <w:link w:val="1"/>
    <w:uiPriority w:val="9"/>
    <w:qFormat/>
    <w:rsid w:val="00710AA3"/>
    <w:rPr>
      <w:rFonts w:ascii="Times New Roman" w:eastAsia="黑体" w:hAnsi="Times New Roman"/>
      <w:sz w:val="44"/>
      <w:szCs w:val="32"/>
    </w:rPr>
  </w:style>
  <w:style w:type="character" w:customStyle="1" w:styleId="20">
    <w:name w:val="标题 2 字符"/>
    <w:basedOn w:val="a0"/>
    <w:link w:val="2"/>
    <w:uiPriority w:val="9"/>
    <w:qFormat/>
    <w:rsid w:val="00710AA3"/>
    <w:rPr>
      <w:rFonts w:ascii="Times New Roman" w:eastAsiaTheme="minorEastAsia" w:hAnsi="Times New Roman"/>
      <w:b/>
      <w:sz w:val="32"/>
      <w:szCs w:val="30"/>
    </w:rPr>
  </w:style>
  <w:style w:type="character" w:customStyle="1" w:styleId="aa">
    <w:name w:val="页眉 字符"/>
    <w:basedOn w:val="a0"/>
    <w:link w:val="a9"/>
    <w:uiPriority w:val="99"/>
    <w:qFormat/>
    <w:rsid w:val="00710AA3"/>
    <w:rPr>
      <w:sz w:val="18"/>
      <w:szCs w:val="18"/>
    </w:rPr>
  </w:style>
  <w:style w:type="character" w:customStyle="1" w:styleId="a8">
    <w:name w:val="页脚 字符"/>
    <w:basedOn w:val="a0"/>
    <w:link w:val="a7"/>
    <w:uiPriority w:val="99"/>
    <w:qFormat/>
    <w:rsid w:val="00710AA3"/>
    <w:rPr>
      <w:sz w:val="18"/>
      <w:szCs w:val="18"/>
    </w:rPr>
  </w:style>
  <w:style w:type="character" w:customStyle="1" w:styleId="a6">
    <w:name w:val="批注框文本 字符"/>
    <w:basedOn w:val="a0"/>
    <w:link w:val="a5"/>
    <w:uiPriority w:val="99"/>
    <w:semiHidden/>
    <w:qFormat/>
    <w:rsid w:val="00710AA3"/>
    <w:rPr>
      <w:sz w:val="18"/>
      <w:szCs w:val="18"/>
    </w:rPr>
  </w:style>
  <w:style w:type="character" w:customStyle="1" w:styleId="30">
    <w:name w:val="标题 3 字符"/>
    <w:basedOn w:val="a0"/>
    <w:link w:val="3"/>
    <w:uiPriority w:val="9"/>
    <w:qFormat/>
    <w:rsid w:val="00710AA3"/>
    <w:rPr>
      <w:rFonts w:ascii="Times New Roman" w:eastAsiaTheme="majorEastAsia" w:hAnsi="Times New Roman"/>
      <w:b/>
      <w:sz w:val="28"/>
      <w:szCs w:val="24"/>
    </w:rPr>
  </w:style>
  <w:style w:type="character" w:customStyle="1" w:styleId="ac">
    <w:name w:val="标题 字符"/>
    <w:basedOn w:val="a0"/>
    <w:link w:val="ab"/>
    <w:uiPriority w:val="10"/>
    <w:qFormat/>
    <w:rsid w:val="00710AA3"/>
    <w:rPr>
      <w:rFonts w:ascii="Times New Roman" w:eastAsia="黑体" w:hAnsi="Times New Roman" w:cstheme="majorBidi"/>
      <w:bCs/>
      <w:sz w:val="32"/>
      <w:szCs w:val="32"/>
    </w:rPr>
  </w:style>
  <w:style w:type="paragraph" w:styleId="ae">
    <w:name w:val="List Paragraph"/>
    <w:basedOn w:val="a"/>
    <w:uiPriority w:val="34"/>
    <w:qFormat/>
    <w:rsid w:val="00710AA3"/>
    <w:pPr>
      <w:ind w:firstLine="420"/>
    </w:pPr>
  </w:style>
  <w:style w:type="character" w:customStyle="1" w:styleId="a4">
    <w:name w:val="文档结构图 字符"/>
    <w:basedOn w:val="a0"/>
    <w:link w:val="a3"/>
    <w:uiPriority w:val="99"/>
    <w:semiHidden/>
    <w:qFormat/>
    <w:rsid w:val="00710AA3"/>
    <w:rPr>
      <w:rFonts w:ascii="宋体" w:eastAsia="宋体" w:hAnsi="Times New Roman"/>
      <w:sz w:val="18"/>
      <w:szCs w:val="18"/>
    </w:rPr>
  </w:style>
  <w:style w:type="character" w:customStyle="1" w:styleId="40">
    <w:name w:val="标题 4 字符"/>
    <w:basedOn w:val="a0"/>
    <w:link w:val="4"/>
    <w:uiPriority w:val="9"/>
    <w:semiHidden/>
    <w:qFormat/>
    <w:rsid w:val="00710AA3"/>
    <w:rPr>
      <w:rFonts w:asciiTheme="majorHAnsi" w:eastAsiaTheme="majorEastAsia" w:hAnsiTheme="majorHAnsi" w:cstheme="majorBidi"/>
      <w:b/>
      <w:bCs/>
      <w:sz w:val="28"/>
      <w:szCs w:val="28"/>
    </w:rPr>
  </w:style>
  <w:style w:type="paragraph" w:customStyle="1" w:styleId="TOC1">
    <w:name w:val="TOC 标题1"/>
    <w:basedOn w:val="1"/>
    <w:next w:val="a"/>
    <w:uiPriority w:val="39"/>
    <w:semiHidden/>
    <w:unhideWhenUsed/>
    <w:qFormat/>
    <w:rsid w:val="00710AA3"/>
    <w:pPr>
      <w:keepNext/>
      <w:keepLines/>
      <w:widowControl/>
      <w:spacing w:beforeLines="0" w:afterLines="0" w:line="276" w:lineRule="auto"/>
      <w:outlineLvl w:val="9"/>
    </w:pPr>
    <w:rPr>
      <w:rFonts w:asciiTheme="majorHAnsi" w:eastAsiaTheme="majorEastAsia" w:hAnsiTheme="majorHAnsi" w:cstheme="majorBidi"/>
      <w:b/>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buy.cxstar.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3.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091D0-5CC8-4635-8A01-D63E28F25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562</Words>
  <Characters>3206</Characters>
  <Application>Microsoft Office Word</Application>
  <DocSecurity>0</DocSecurity>
  <Lines>26</Lines>
  <Paragraphs>7</Paragraphs>
  <ScaleCrop>false</ScaleCrop>
  <Company>公司地址：北京市丰台区晓月中路15号 通信地址：北京100165信箱58分箱 邮编 100165零售网址：蔚蓝网 | 读买网 网上书店联系电话：(010)51438155-501</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zhang</cp:lastModifiedBy>
  <cp:revision>3</cp:revision>
  <dcterms:created xsi:type="dcterms:W3CDTF">2022-11-09T03:00:00Z</dcterms:created>
  <dcterms:modified xsi:type="dcterms:W3CDTF">2022-11-09T03:04:00Z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48CB6942D30B49DA8FC3966EB5410EDE</vt:lpwstr>
  </property>
</Properties>
</file>